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13F" w:rsidRPr="002E413F" w:rsidRDefault="002E413F" w:rsidP="002E413F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E413F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 кадровой политики белгородской </w:t>
      </w:r>
      <w:r w:rsidRPr="002E413F">
        <w:rPr>
          <w:rFonts w:ascii="Times New Roman" w:hAnsi="Times New Roman" w:cs="Times New Roman"/>
          <w:b/>
          <w:caps/>
          <w:sz w:val="20"/>
          <w:szCs w:val="20"/>
        </w:rPr>
        <w:t>области</w:t>
      </w:r>
    </w:p>
    <w:p w:rsidR="002E413F" w:rsidRPr="002E413F" w:rsidRDefault="002E413F" w:rsidP="002E41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E413F">
        <w:rPr>
          <w:rFonts w:ascii="Times New Roman" w:hAnsi="Times New Roman" w:cs="Times New Roman"/>
          <w:b/>
          <w:caps/>
          <w:sz w:val="20"/>
          <w:szCs w:val="20"/>
        </w:rPr>
        <w:t>Областное государственное автономное профессиональное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 образовательное </w:t>
      </w:r>
      <w:r w:rsidRPr="002E413F">
        <w:rPr>
          <w:rFonts w:ascii="Times New Roman" w:hAnsi="Times New Roman" w:cs="Times New Roman"/>
          <w:b/>
          <w:caps/>
          <w:sz w:val="20"/>
          <w:szCs w:val="20"/>
        </w:rPr>
        <w:t>учреждение</w:t>
      </w:r>
    </w:p>
    <w:p w:rsidR="002E413F" w:rsidRPr="002E413F" w:rsidRDefault="002E413F" w:rsidP="002E41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E413F">
        <w:rPr>
          <w:rFonts w:ascii="Times New Roman" w:hAnsi="Times New Roman" w:cs="Times New Roman"/>
          <w:b/>
          <w:caps/>
          <w:sz w:val="20"/>
          <w:szCs w:val="20"/>
        </w:rPr>
        <w:t>«Губкинский горно - политехнический колледж»</w:t>
      </w:r>
    </w:p>
    <w:p w:rsidR="009E2682" w:rsidRPr="009E2682" w:rsidRDefault="009E2682" w:rsidP="002E41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2DAE" w:rsidRDefault="00212DAE" w:rsidP="009E26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12DAE" w:rsidRDefault="00212DAE" w:rsidP="009E26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2682" w:rsidRPr="002E413F" w:rsidRDefault="009E2682" w:rsidP="009B47B7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2E413F">
        <w:rPr>
          <w:rFonts w:ascii="Times New Roman" w:hAnsi="Times New Roman" w:cs="Times New Roman"/>
          <w:b/>
          <w:sz w:val="36"/>
          <w:szCs w:val="28"/>
        </w:rPr>
        <w:t>РАБОЧАЯ ПРОГРАММА</w:t>
      </w:r>
    </w:p>
    <w:p w:rsidR="009E2682" w:rsidRPr="00212DAE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12DAE">
        <w:rPr>
          <w:rFonts w:ascii="Times New Roman" w:hAnsi="Times New Roman" w:cs="Times New Roman"/>
          <w:sz w:val="36"/>
          <w:szCs w:val="36"/>
        </w:rPr>
        <w:t xml:space="preserve">учебной дисциплины </w:t>
      </w:r>
    </w:p>
    <w:p w:rsidR="009E2682" w:rsidRPr="002E413F" w:rsidRDefault="009E2682" w:rsidP="009E268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36"/>
        </w:rPr>
      </w:pPr>
      <w:r w:rsidRPr="002E413F">
        <w:rPr>
          <w:rFonts w:ascii="Times New Roman" w:hAnsi="Times New Roman" w:cs="Times New Roman"/>
          <w:b/>
          <w:sz w:val="40"/>
          <w:szCs w:val="36"/>
        </w:rPr>
        <w:t>ОП</w:t>
      </w:r>
      <w:r w:rsidR="00212DAE" w:rsidRPr="002E413F">
        <w:rPr>
          <w:rFonts w:ascii="Times New Roman" w:hAnsi="Times New Roman" w:cs="Times New Roman"/>
          <w:b/>
          <w:sz w:val="40"/>
          <w:szCs w:val="36"/>
        </w:rPr>
        <w:t>.</w:t>
      </w:r>
      <w:r w:rsidRPr="002E413F">
        <w:rPr>
          <w:rFonts w:ascii="Times New Roman" w:hAnsi="Times New Roman" w:cs="Times New Roman"/>
          <w:b/>
          <w:sz w:val="40"/>
          <w:szCs w:val="36"/>
        </w:rPr>
        <w:t xml:space="preserve"> 10 Станции и узлы  </w:t>
      </w:r>
    </w:p>
    <w:p w:rsidR="00212DAE" w:rsidRPr="00B16DD2" w:rsidRDefault="00212DAE" w:rsidP="00212DAE">
      <w:pPr>
        <w:spacing w:line="360" w:lineRule="auto"/>
        <w:jc w:val="center"/>
        <w:rPr>
          <w:sz w:val="32"/>
          <w:szCs w:val="32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DAE" w:rsidRDefault="00212DAE" w:rsidP="009E26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12DAE" w:rsidRDefault="00212DAE" w:rsidP="009E26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12DAE" w:rsidRDefault="00212DAE" w:rsidP="009E26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413F" w:rsidRDefault="002E413F" w:rsidP="009E26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413F" w:rsidRPr="002E413F" w:rsidRDefault="000E0B33" w:rsidP="00C07C7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Губкин,20</w:t>
      </w:r>
      <w:r w:rsidR="00E8060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2E413F" w:rsidRPr="002E413F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9E2682" w:rsidRDefault="009E2682" w:rsidP="002E413F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34C78" w:rsidRPr="009B47B7" w:rsidRDefault="00A34C78" w:rsidP="00A34C78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B5DEA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является частью ППКРС/ППССЗ в соответствии с ФГОС  СПО по профессии/специальности  СПО </w:t>
      </w:r>
      <w:r w:rsidRPr="00CB5DEA">
        <w:rPr>
          <w:rFonts w:ascii="Times New Roman" w:hAnsi="Times New Roman" w:cs="Times New Roman"/>
          <w:b/>
          <w:sz w:val="28"/>
          <w:szCs w:val="28"/>
        </w:rPr>
        <w:t xml:space="preserve">  23.02.01 Организация перевозок и управление на транспорте (железнодорожном)</w:t>
      </w:r>
    </w:p>
    <w:p w:rsidR="009E2682" w:rsidRPr="00CB5DEA" w:rsidRDefault="009E2682" w:rsidP="009E2682">
      <w:pPr>
        <w:pStyle w:val="12"/>
        <w:ind w:left="284"/>
        <w:jc w:val="both"/>
        <w:rPr>
          <w:sz w:val="28"/>
          <w:szCs w:val="28"/>
        </w:rPr>
      </w:pPr>
    </w:p>
    <w:p w:rsidR="009E2682" w:rsidRPr="00CB5DEA" w:rsidRDefault="009E2682" w:rsidP="009E26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82" w:rsidRPr="00A34C78" w:rsidRDefault="009E2682" w:rsidP="009E268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6629"/>
        <w:gridCol w:w="3969"/>
      </w:tblGrid>
      <w:tr w:rsidR="00E8060C" w:rsidRPr="00E8060C" w:rsidTr="00E8060C">
        <w:tc>
          <w:tcPr>
            <w:tcW w:w="662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b/>
                <w:szCs w:val="20"/>
              </w:rPr>
              <w:t>ОДОБРЕНО</w:t>
            </w:r>
            <w:r w:rsidRPr="00E8060C">
              <w:rPr>
                <w:rFonts w:ascii="Times New Roman" w:eastAsia="Times New Roman" w:hAnsi="Times New Roman" w:cs="Times New Roman"/>
                <w:b/>
                <w:szCs w:val="20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ind w:left="33" w:hanging="33"/>
              <w:rPr>
                <w:rFonts w:ascii="Times New Roman" w:eastAsia="Times New Roman" w:hAnsi="Times New Roman" w:cs="Times New Roman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b/>
                <w:szCs w:val="20"/>
              </w:rPr>
              <w:t>УТВЕРЖДАЮ</w:t>
            </w:r>
          </w:p>
        </w:tc>
      </w:tr>
      <w:tr w:rsidR="00E8060C" w:rsidRPr="00E8060C" w:rsidTr="00E8060C">
        <w:tc>
          <w:tcPr>
            <w:tcW w:w="6629" w:type="dxa"/>
            <w:shd w:val="clear" w:color="auto" w:fill="auto"/>
          </w:tcPr>
          <w:p w:rsidR="00E8060C" w:rsidRPr="00E8060C" w:rsidRDefault="00E8060C" w:rsidP="00E8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Предметно - цикловой комиссией </w:t>
            </w:r>
          </w:p>
          <w:p w:rsidR="00E8060C" w:rsidRPr="00E8060C" w:rsidRDefault="00E8060C" w:rsidP="00E806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сфере наземного транспорта и </w:t>
            </w:r>
          </w:p>
          <w:p w:rsidR="00E8060C" w:rsidRPr="00E8060C" w:rsidRDefault="00E8060C" w:rsidP="00E806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 дисциплин</w:t>
            </w:r>
          </w:p>
        </w:tc>
        <w:tc>
          <w:tcPr>
            <w:tcW w:w="396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  <w:r w:rsidRPr="00E806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r w:rsidRPr="00E806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Потапова О. Н.</w:t>
            </w:r>
          </w:p>
        </w:tc>
      </w:tr>
      <w:tr w:rsidR="00E8060C" w:rsidRPr="00E8060C" w:rsidTr="00E8060C">
        <w:tc>
          <w:tcPr>
            <w:tcW w:w="662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№______ </w:t>
            </w:r>
            <w:proofErr w:type="gramStart"/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396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b/>
                <w:szCs w:val="24"/>
              </w:rPr>
              <w:t>СОГЛАСОВАНО</w:t>
            </w:r>
          </w:p>
        </w:tc>
      </w:tr>
      <w:tr w:rsidR="00E8060C" w:rsidRPr="00E8060C" w:rsidTr="00E8060C">
        <w:trPr>
          <w:trHeight w:val="199"/>
        </w:trPr>
        <w:tc>
          <w:tcPr>
            <w:tcW w:w="662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председатель______________________</w:t>
            </w:r>
          </w:p>
        </w:tc>
        <w:tc>
          <w:tcPr>
            <w:tcW w:w="3969" w:type="dxa"/>
            <w:shd w:val="clear" w:color="auto" w:fill="auto"/>
          </w:tcPr>
          <w:p w:rsidR="00E8060C" w:rsidRPr="00E8060C" w:rsidRDefault="00E8060C" w:rsidP="00E80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методист                </w:t>
            </w:r>
          </w:p>
        </w:tc>
      </w:tr>
      <w:tr w:rsidR="00E8060C" w:rsidRPr="00E8060C" w:rsidTr="00E8060C">
        <w:tc>
          <w:tcPr>
            <w:tcW w:w="662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8060C" w:rsidRPr="00E8060C" w:rsidRDefault="00E8060C" w:rsidP="00E80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0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r w:rsidRPr="00E806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Мелихова О. Н.</w:t>
            </w:r>
          </w:p>
        </w:tc>
      </w:tr>
    </w:tbl>
    <w:p w:rsidR="00A34C78" w:rsidRPr="00A34C78" w:rsidRDefault="00A34C78" w:rsidP="00A34C78">
      <w:pPr>
        <w:widowControl w:val="0"/>
        <w:tabs>
          <w:tab w:val="left" w:pos="0"/>
        </w:tabs>
        <w:spacing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  <w:r w:rsidRPr="00A34C7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34C7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34C78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A34C78" w:rsidRPr="00A34C78" w:rsidRDefault="00A34C78" w:rsidP="00A34C78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34C78" w:rsidRPr="00A34C78" w:rsidRDefault="00A34C78" w:rsidP="00A34C78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34C78" w:rsidRPr="00A34C78" w:rsidRDefault="00A34C78" w:rsidP="00A34C78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34C78" w:rsidRPr="00A34C78" w:rsidRDefault="00A34C78" w:rsidP="001E4DB8">
      <w:pPr>
        <w:widowControl w:val="0"/>
        <w:tabs>
          <w:tab w:val="left" w:pos="916"/>
          <w:tab w:val="left" w:pos="1832"/>
          <w:tab w:val="left" w:pos="20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34C78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  <w:r w:rsidR="001E4DB8">
        <w:rPr>
          <w:rFonts w:ascii="Times New Roman" w:hAnsi="Times New Roman" w:cs="Times New Roman"/>
          <w:sz w:val="28"/>
          <w:szCs w:val="28"/>
        </w:rPr>
        <w:tab/>
      </w:r>
      <w:r w:rsidR="00E8060C">
        <w:rPr>
          <w:rFonts w:ascii="Times New Roman" w:hAnsi="Times New Roman" w:cs="Times New Roman"/>
          <w:sz w:val="28"/>
          <w:szCs w:val="28"/>
        </w:rPr>
        <w:t>Черникова</w:t>
      </w:r>
      <w:r w:rsidRPr="00A34C78">
        <w:rPr>
          <w:rFonts w:ascii="Times New Roman" w:hAnsi="Times New Roman" w:cs="Times New Roman"/>
          <w:sz w:val="28"/>
          <w:szCs w:val="28"/>
        </w:rPr>
        <w:t xml:space="preserve"> Т.Н.</w:t>
      </w:r>
      <w:r w:rsidR="00212DAE">
        <w:rPr>
          <w:rFonts w:ascii="Times New Roman" w:hAnsi="Times New Roman" w:cs="Times New Roman"/>
          <w:sz w:val="28"/>
          <w:szCs w:val="28"/>
        </w:rPr>
        <w:t>-</w:t>
      </w:r>
      <w:r w:rsidRPr="00A34C78">
        <w:rPr>
          <w:rFonts w:ascii="Times New Roman" w:hAnsi="Times New Roman" w:cs="Times New Roman"/>
          <w:sz w:val="28"/>
          <w:szCs w:val="28"/>
        </w:rPr>
        <w:t xml:space="preserve"> преподаватель ОГАПОУ   «</w:t>
      </w:r>
      <w:proofErr w:type="spellStart"/>
      <w:r w:rsidRPr="00A34C78">
        <w:rPr>
          <w:rFonts w:ascii="Times New Roman" w:hAnsi="Times New Roman" w:cs="Times New Roman"/>
          <w:sz w:val="28"/>
          <w:szCs w:val="28"/>
        </w:rPr>
        <w:t>Губкинскийгорно</w:t>
      </w:r>
      <w:proofErr w:type="spellEnd"/>
      <w:r w:rsidRPr="00A34C78">
        <w:rPr>
          <w:rFonts w:ascii="Times New Roman" w:hAnsi="Times New Roman" w:cs="Times New Roman"/>
          <w:sz w:val="28"/>
          <w:szCs w:val="28"/>
        </w:rPr>
        <w:t>-</w:t>
      </w:r>
    </w:p>
    <w:p w:rsidR="00A34C78" w:rsidRPr="00A34C78" w:rsidRDefault="00A34C78" w:rsidP="00A34C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i/>
          <w:caps/>
          <w:sz w:val="28"/>
          <w:szCs w:val="28"/>
          <w:u w:val="single"/>
        </w:rPr>
      </w:pPr>
      <w:r w:rsidRPr="00A34C78">
        <w:rPr>
          <w:rFonts w:ascii="Times New Roman" w:hAnsi="Times New Roman" w:cs="Times New Roman"/>
          <w:sz w:val="28"/>
          <w:szCs w:val="28"/>
        </w:rPr>
        <w:t>политехнический колледж»</w:t>
      </w:r>
    </w:p>
    <w:p w:rsidR="00A34C78" w:rsidRPr="00A34C78" w:rsidRDefault="00A34C78" w:rsidP="00A34C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4C78" w:rsidRPr="00A34C78" w:rsidRDefault="00A34C78" w:rsidP="00A34C7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82" w:rsidRPr="009E2682" w:rsidRDefault="009E2682" w:rsidP="009E268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br w:type="page"/>
      </w:r>
      <w:r w:rsidRPr="009E268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E2682" w:rsidRPr="009E2682" w:rsidRDefault="009E2682" w:rsidP="009E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9E2682" w:rsidRPr="009E2682" w:rsidTr="002E413F">
        <w:trPr>
          <w:jc w:val="center"/>
        </w:trPr>
        <w:tc>
          <w:tcPr>
            <w:tcW w:w="7668" w:type="dxa"/>
            <w:shd w:val="clear" w:color="auto" w:fill="auto"/>
          </w:tcPr>
          <w:p w:rsidR="009E2682" w:rsidRPr="009E2682" w:rsidRDefault="009E2682" w:rsidP="002E413F">
            <w:pPr>
              <w:pStyle w:val="1"/>
              <w:ind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E2682" w:rsidRPr="009E2682" w:rsidRDefault="009E2682" w:rsidP="002E41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9E2682" w:rsidRPr="009E2682" w:rsidTr="002E413F">
        <w:trPr>
          <w:jc w:val="center"/>
        </w:trPr>
        <w:tc>
          <w:tcPr>
            <w:tcW w:w="7668" w:type="dxa"/>
            <w:shd w:val="clear" w:color="auto" w:fill="auto"/>
          </w:tcPr>
          <w:p w:rsidR="009E2682" w:rsidRPr="009E2682" w:rsidRDefault="009E2682" w:rsidP="002E413F">
            <w:pPr>
              <w:pStyle w:val="1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E2682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9E2682" w:rsidRPr="009E2682" w:rsidRDefault="009E2682" w:rsidP="002E41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E2682" w:rsidRPr="009E2682" w:rsidRDefault="009E2682" w:rsidP="002E41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2682" w:rsidRPr="009E2682" w:rsidTr="002E413F">
        <w:trPr>
          <w:jc w:val="center"/>
        </w:trPr>
        <w:tc>
          <w:tcPr>
            <w:tcW w:w="7668" w:type="dxa"/>
            <w:shd w:val="clear" w:color="auto" w:fill="auto"/>
          </w:tcPr>
          <w:p w:rsidR="009E2682" w:rsidRPr="009E2682" w:rsidRDefault="009E2682" w:rsidP="002E413F">
            <w:pPr>
              <w:pStyle w:val="1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E2682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E2682" w:rsidRPr="009E2682" w:rsidRDefault="009E2682" w:rsidP="002E413F">
            <w:pPr>
              <w:pStyle w:val="1"/>
              <w:ind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E2682" w:rsidRPr="009E2682" w:rsidRDefault="00CB5DEA" w:rsidP="002E41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2682" w:rsidRPr="009E2682" w:rsidTr="002E413F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:rsidR="009E2682" w:rsidRPr="009E2682" w:rsidRDefault="009E2682" w:rsidP="002E413F">
            <w:pPr>
              <w:pStyle w:val="1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E2682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9E2682" w:rsidRPr="009E2682" w:rsidRDefault="009E2682" w:rsidP="002E413F">
            <w:pPr>
              <w:pStyle w:val="1"/>
              <w:tabs>
                <w:tab w:val="num" w:pos="0"/>
              </w:tabs>
              <w:ind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E2682" w:rsidRPr="009E2682" w:rsidRDefault="00802852" w:rsidP="002E41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39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2682" w:rsidRPr="009E2682" w:rsidTr="002E413F">
        <w:trPr>
          <w:jc w:val="center"/>
        </w:trPr>
        <w:tc>
          <w:tcPr>
            <w:tcW w:w="7668" w:type="dxa"/>
            <w:shd w:val="clear" w:color="auto" w:fill="auto"/>
          </w:tcPr>
          <w:p w:rsidR="009E2682" w:rsidRPr="009E2682" w:rsidRDefault="009E2682" w:rsidP="002E413F">
            <w:pPr>
              <w:pStyle w:val="1"/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E2682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E2682" w:rsidRPr="009E2682" w:rsidRDefault="009E2682" w:rsidP="002E413F">
            <w:pPr>
              <w:pStyle w:val="1"/>
              <w:ind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E2682" w:rsidRPr="009E2682" w:rsidRDefault="00802852" w:rsidP="002E41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3920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</w:tbl>
    <w:p w:rsidR="009E2682" w:rsidRPr="009E2682" w:rsidRDefault="009E2682" w:rsidP="009E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9E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9E2682" w:rsidRPr="00D6647B" w:rsidRDefault="009E2682" w:rsidP="002E4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2682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9E2682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  <w:r w:rsidRPr="009E2682">
        <w:rPr>
          <w:rFonts w:ascii="Times New Roman" w:hAnsi="Times New Roman" w:cs="Times New Roman"/>
          <w:b/>
          <w:sz w:val="28"/>
          <w:szCs w:val="28"/>
        </w:rPr>
        <w:t>« Станция и узлы  »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682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9E2682" w:rsidRPr="00212DAE" w:rsidRDefault="009E2682" w:rsidP="002E41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ППКРС/ППССЗ в соответствии с ФГОС  СПО по профессии/специальности  </w:t>
      </w:r>
      <w:r w:rsidRPr="00212DAE">
        <w:rPr>
          <w:rFonts w:ascii="Times New Roman" w:hAnsi="Times New Roman" w:cs="Times New Roman"/>
          <w:sz w:val="28"/>
          <w:szCs w:val="28"/>
        </w:rPr>
        <w:t xml:space="preserve">СПО </w:t>
      </w:r>
      <w:r w:rsidRPr="00212DAE">
        <w:rPr>
          <w:rFonts w:ascii="Times New Roman" w:hAnsi="Times New Roman" w:cs="Times New Roman"/>
          <w:b/>
          <w:sz w:val="28"/>
          <w:szCs w:val="28"/>
        </w:rPr>
        <w:t xml:space="preserve">  23.02.01 Организация перевозок и управление на транспорте (железнодорожном</w:t>
      </w:r>
      <w:r w:rsidR="00A34C78" w:rsidRPr="00212DAE">
        <w:rPr>
          <w:rFonts w:ascii="Times New Roman" w:hAnsi="Times New Roman" w:cs="Times New Roman"/>
          <w:b/>
          <w:sz w:val="28"/>
          <w:szCs w:val="28"/>
        </w:rPr>
        <w:t>)</w:t>
      </w:r>
    </w:p>
    <w:p w:rsidR="009E2682" w:rsidRPr="00920818" w:rsidRDefault="009E2682" w:rsidP="002E413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предмета «Железнодорожные станции и узлы» предусматривает </w:t>
      </w:r>
      <w:r w:rsidRPr="009E2682">
        <w:rPr>
          <w:rFonts w:ascii="Times New Roman" w:hAnsi="Times New Roman" w:cs="Times New Roman"/>
          <w:color w:val="000000"/>
          <w:spacing w:val="-1"/>
          <w:sz w:val="28"/>
          <w:szCs w:val="28"/>
        </w:rPr>
        <w:t>изучение конструкций железнодорожного пути станций и узлов, основ их проекти</w:t>
      </w:r>
      <w:r w:rsidRPr="009E2682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t xml:space="preserve">рования, организации путевого и станционного хозяйства, содержания и ремонта </w:t>
      </w:r>
      <w:r w:rsidRPr="009E268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путей.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268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входит  </w:t>
      </w:r>
      <w:r w:rsidRPr="009E2682">
        <w:rPr>
          <w:rFonts w:ascii="Times New Roman" w:hAnsi="Times New Roman" w:cs="Times New Roman"/>
          <w:sz w:val="28"/>
          <w:szCs w:val="28"/>
        </w:rPr>
        <w:t xml:space="preserve">   в общепрофессиональный цикл</w:t>
      </w:r>
    </w:p>
    <w:p w:rsidR="009E2682" w:rsidRPr="00920818" w:rsidRDefault="009E2682" w:rsidP="002E413F">
      <w:pPr>
        <w:shd w:val="clear" w:color="auto" w:fill="FFFFFF"/>
        <w:spacing w:before="5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>При изучении предмета особое внимание уделяется принципам проектирова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softHyphen/>
        <w:t>ния, анализу схем станций в увязке с технологией их работы, выбору наиболее оп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softHyphen/>
        <w:t>тимального варианта размещения всех станционных сооружений и устройств, во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softHyphen/>
        <w:t>просам содержания пути, обеспечения безопасности движения поездов и маневро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softHyphen/>
        <w:t>вой работы, техники безопасности и защиты окружающей среды.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F76EB" w:rsidRDefault="00AF76EB" w:rsidP="002E413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студент:</w:t>
      </w:r>
    </w:p>
    <w:p w:rsidR="00AF76EB" w:rsidRDefault="00AF76EB" w:rsidP="002E413F">
      <w:pPr>
        <w:pStyle w:val="Default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иметь представление:</w:t>
      </w:r>
    </w:p>
    <w:p w:rsidR="00AF76EB" w:rsidRDefault="00AF76EB" w:rsidP="002E413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 роли и месте учебной дисциплины «Станции и узлы» в профессиональной деятельности техника;</w:t>
      </w:r>
    </w:p>
    <w:p w:rsidR="00AF76EB" w:rsidRDefault="00AF76EB" w:rsidP="002E413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студент </w:t>
      </w:r>
      <w:r>
        <w:rPr>
          <w:b/>
          <w:bCs/>
          <w:sz w:val="28"/>
          <w:szCs w:val="28"/>
        </w:rPr>
        <w:t>должен уметь:</w:t>
      </w:r>
    </w:p>
    <w:p w:rsidR="00AF76EB" w:rsidRPr="00112D3A" w:rsidRDefault="00AF76EB" w:rsidP="002E413F">
      <w:pPr>
        <w:pStyle w:val="Default"/>
        <w:ind w:firstLine="567"/>
        <w:jc w:val="both"/>
        <w:rPr>
          <w:sz w:val="28"/>
          <w:szCs w:val="28"/>
        </w:rPr>
      </w:pPr>
      <w:r w:rsidRPr="00112D3A">
        <w:rPr>
          <w:sz w:val="28"/>
          <w:szCs w:val="28"/>
        </w:rPr>
        <w:t>- анализировать схемы станций всех типов;</w:t>
      </w:r>
    </w:p>
    <w:p w:rsidR="00AF76EB" w:rsidRPr="00112D3A" w:rsidRDefault="00AF76EB" w:rsidP="002E413F">
      <w:pPr>
        <w:pStyle w:val="Default"/>
        <w:ind w:firstLine="567"/>
        <w:jc w:val="both"/>
        <w:rPr>
          <w:sz w:val="28"/>
          <w:szCs w:val="28"/>
        </w:rPr>
      </w:pPr>
      <w:r w:rsidRPr="00112D3A">
        <w:rPr>
          <w:sz w:val="28"/>
          <w:szCs w:val="28"/>
        </w:rPr>
        <w:t>- выбирать наиболее оптимальные варианты размещения станционных устройств;</w:t>
      </w:r>
    </w:p>
    <w:p w:rsidR="009E2682" w:rsidRPr="00112D3A" w:rsidRDefault="00AF76EB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D3A">
        <w:rPr>
          <w:rFonts w:ascii="Times New Roman" w:hAnsi="Times New Roman" w:cs="Times New Roman"/>
          <w:sz w:val="28"/>
          <w:szCs w:val="28"/>
        </w:rPr>
        <w:t xml:space="preserve">- проектировать раздельные пункты (промежуточные и участковые станции). </w:t>
      </w:r>
      <w:r w:rsidR="009E2682" w:rsidRPr="00112D3A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="009E2682" w:rsidRPr="00112D3A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9E2682" w:rsidRPr="00112D3A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D3A">
        <w:rPr>
          <w:rFonts w:ascii="Times New Roman" w:hAnsi="Times New Roman" w:cs="Times New Roman"/>
          <w:color w:val="000000"/>
          <w:sz w:val="28"/>
          <w:szCs w:val="28"/>
        </w:rPr>
        <w:t>- принципы проектирова</w:t>
      </w:r>
      <w:r w:rsidRPr="00112D3A">
        <w:rPr>
          <w:rFonts w:ascii="Times New Roman" w:hAnsi="Times New Roman" w:cs="Times New Roman"/>
          <w:color w:val="000000"/>
          <w:sz w:val="28"/>
          <w:szCs w:val="28"/>
        </w:rPr>
        <w:softHyphen/>
        <w:t>ния,</w:t>
      </w:r>
    </w:p>
    <w:p w:rsidR="009E2682" w:rsidRPr="00112D3A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D3A">
        <w:rPr>
          <w:rFonts w:ascii="Times New Roman" w:hAnsi="Times New Roman" w:cs="Times New Roman"/>
          <w:color w:val="000000"/>
          <w:sz w:val="28"/>
          <w:szCs w:val="28"/>
        </w:rPr>
        <w:t>-анализ схем станций в увязке с технологией их работы,</w:t>
      </w:r>
    </w:p>
    <w:p w:rsidR="009E2682" w:rsidRPr="00112D3A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D3A">
        <w:rPr>
          <w:rFonts w:ascii="Times New Roman" w:hAnsi="Times New Roman" w:cs="Times New Roman"/>
          <w:color w:val="000000"/>
          <w:sz w:val="28"/>
          <w:szCs w:val="28"/>
        </w:rPr>
        <w:t>-выбират</w:t>
      </w:r>
      <w:r w:rsidR="00014554">
        <w:rPr>
          <w:rFonts w:ascii="Times New Roman" w:hAnsi="Times New Roman" w:cs="Times New Roman"/>
          <w:color w:val="000000"/>
          <w:sz w:val="28"/>
          <w:szCs w:val="28"/>
        </w:rPr>
        <w:t>ь наиболее оп</w:t>
      </w:r>
      <w:r w:rsidR="0001455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тимальный вариант </w:t>
      </w:r>
      <w:r w:rsidRPr="00112D3A">
        <w:rPr>
          <w:rFonts w:ascii="Times New Roman" w:hAnsi="Times New Roman" w:cs="Times New Roman"/>
          <w:color w:val="000000"/>
          <w:sz w:val="28"/>
          <w:szCs w:val="28"/>
        </w:rPr>
        <w:t>размещения всех станционных сооружений и устройств,</w:t>
      </w:r>
    </w:p>
    <w:p w:rsidR="009E2682" w:rsidRPr="00112D3A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D3A">
        <w:rPr>
          <w:rFonts w:ascii="Times New Roman" w:hAnsi="Times New Roman" w:cs="Times New Roman"/>
          <w:color w:val="000000"/>
          <w:sz w:val="28"/>
          <w:szCs w:val="28"/>
        </w:rPr>
        <w:t>-во</w:t>
      </w:r>
      <w:r w:rsidRPr="00112D3A">
        <w:rPr>
          <w:rFonts w:ascii="Times New Roman" w:hAnsi="Times New Roman" w:cs="Times New Roman"/>
          <w:color w:val="000000"/>
          <w:sz w:val="28"/>
          <w:szCs w:val="28"/>
        </w:rPr>
        <w:softHyphen/>
        <w:t>просы содержания пути,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D3A">
        <w:rPr>
          <w:rFonts w:ascii="Times New Roman" w:hAnsi="Times New Roman" w:cs="Times New Roman"/>
          <w:color w:val="000000"/>
          <w:sz w:val="28"/>
          <w:szCs w:val="28"/>
        </w:rPr>
        <w:t>-обеспечения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безопасности движения поездов и маневро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softHyphen/>
        <w:t>вой работы,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>-технику  безопасности и защиту окружающей среды.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9E268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E2682">
        <w:rPr>
          <w:rFonts w:ascii="Times New Roman" w:hAnsi="Times New Roman" w:cs="Times New Roman"/>
          <w:sz w:val="28"/>
          <w:szCs w:val="28"/>
        </w:rPr>
        <w:t xml:space="preserve">  171 часов, в том числе: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9E268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0A78B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A78BB">
        <w:rPr>
          <w:rFonts w:ascii="Times New Roman" w:hAnsi="Times New Roman" w:cs="Times New Roman"/>
          <w:sz w:val="28"/>
          <w:szCs w:val="28"/>
        </w:rPr>
        <w:t>114</w:t>
      </w:r>
      <w:r w:rsidRPr="009E2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2682">
        <w:rPr>
          <w:rFonts w:ascii="Times New Roman" w:hAnsi="Times New Roman" w:cs="Times New Roman"/>
          <w:sz w:val="28"/>
          <w:szCs w:val="28"/>
        </w:rPr>
        <w:t>часов;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 </w:t>
      </w:r>
      <w:r w:rsidR="00920818">
        <w:rPr>
          <w:rFonts w:ascii="Times New Roman" w:hAnsi="Times New Roman" w:cs="Times New Roman"/>
          <w:sz w:val="28"/>
          <w:szCs w:val="28"/>
        </w:rPr>
        <w:t>49</w:t>
      </w:r>
      <w:r w:rsidRPr="009E2682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9E2682" w:rsidRPr="009E2682" w:rsidRDefault="00212DAE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DAE">
        <w:rPr>
          <w:rFonts w:ascii="Times New Roman" w:hAnsi="Times New Roman" w:cs="Times New Roman"/>
          <w:sz w:val="28"/>
          <w:szCs w:val="28"/>
        </w:rPr>
        <w:t>Консультации-8</w:t>
      </w:r>
      <w:r w:rsidR="009E2682" w:rsidRPr="009E2682">
        <w:rPr>
          <w:rFonts w:ascii="Times New Roman" w:hAnsi="Times New Roman" w:cs="Times New Roman"/>
          <w:b/>
          <w:sz w:val="28"/>
          <w:szCs w:val="28"/>
        </w:rPr>
        <w:br w:type="page"/>
      </w:r>
      <w:r w:rsidR="009E2682" w:rsidRPr="009E2682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E2682" w:rsidRPr="009E2682" w:rsidRDefault="009E2682" w:rsidP="009E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268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9E2682" w:rsidRPr="009E2682" w:rsidRDefault="009E2682" w:rsidP="009E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2682" w:rsidRPr="009E2682" w:rsidTr="00AC16AB">
        <w:trPr>
          <w:trHeight w:val="460"/>
        </w:trPr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E2682" w:rsidRPr="009E2682" w:rsidTr="00AC16AB">
        <w:trPr>
          <w:trHeight w:val="285"/>
        </w:trPr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171</w:t>
            </w:r>
          </w:p>
        </w:tc>
      </w:tr>
      <w:tr w:rsidR="009E2682" w:rsidRPr="009E2682" w:rsidTr="00AC16AB"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114</w:t>
            </w:r>
          </w:p>
        </w:tc>
      </w:tr>
      <w:tr w:rsidR="009E2682" w:rsidRPr="009E2682" w:rsidTr="00AC16AB"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2682" w:rsidRPr="009E2682" w:rsidTr="00AC16AB"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2682" w:rsidRPr="009E2682" w:rsidTr="00AC16AB"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9E2682" w:rsidRPr="009E2682" w:rsidTr="00AC16AB"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49</w:t>
            </w:r>
          </w:p>
        </w:tc>
      </w:tr>
      <w:tr w:rsidR="002E413F" w:rsidRPr="009E2682" w:rsidTr="002E413F">
        <w:trPr>
          <w:trHeight w:val="1087"/>
        </w:trPr>
        <w:tc>
          <w:tcPr>
            <w:tcW w:w="7904" w:type="dxa"/>
            <w:shd w:val="clear" w:color="auto" w:fill="auto"/>
          </w:tcPr>
          <w:p w:rsidR="002E413F" w:rsidRPr="009E2682" w:rsidRDefault="002E413F" w:rsidP="002E4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E413F" w:rsidRPr="009E2682" w:rsidRDefault="002E413F" w:rsidP="002E4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составление докладов, рефератов, создание презентаций </w:t>
            </w:r>
          </w:p>
          <w:p w:rsidR="002E413F" w:rsidRPr="009E2682" w:rsidRDefault="002E413F" w:rsidP="002E4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sz w:val="28"/>
                <w:szCs w:val="28"/>
              </w:rPr>
              <w:t>- домашняя работа</w:t>
            </w:r>
          </w:p>
        </w:tc>
        <w:tc>
          <w:tcPr>
            <w:tcW w:w="1800" w:type="dxa"/>
            <w:shd w:val="clear" w:color="auto" w:fill="auto"/>
          </w:tcPr>
          <w:p w:rsidR="002E413F" w:rsidRPr="009E2682" w:rsidRDefault="002E413F" w:rsidP="00AC16A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E2682" w:rsidRPr="009E2682" w:rsidTr="00AC16AB">
        <w:tc>
          <w:tcPr>
            <w:tcW w:w="7904" w:type="dxa"/>
            <w:shd w:val="clear" w:color="auto" w:fill="auto"/>
          </w:tcPr>
          <w:p w:rsidR="009E2682" w:rsidRPr="009E2682" w:rsidRDefault="009E2682" w:rsidP="00AC16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9E2682" w:rsidRPr="009E2682" w:rsidRDefault="009E2682" w:rsidP="00AC16A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9E2682" w:rsidRPr="009E2682" w:rsidTr="00AC16AB">
        <w:tc>
          <w:tcPr>
            <w:tcW w:w="9704" w:type="dxa"/>
            <w:gridSpan w:val="2"/>
            <w:shd w:val="clear" w:color="auto" w:fill="auto"/>
          </w:tcPr>
          <w:p w:rsidR="009E2682" w:rsidRPr="009E2682" w:rsidRDefault="009E2682" w:rsidP="002E413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                                                                 ДЗ</w:t>
            </w:r>
            <w:r w:rsidR="00AC16A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/Э</w:t>
            </w:r>
          </w:p>
        </w:tc>
      </w:tr>
    </w:tbl>
    <w:p w:rsidR="009E2682" w:rsidRPr="009E2682" w:rsidRDefault="009E2682" w:rsidP="009E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691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199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9E2682" w:rsidRPr="009E2682" w:rsidSect="002E413F">
          <w:footerReference w:type="even" r:id="rId9"/>
          <w:footerReference w:type="default" r:id="rId10"/>
          <w:pgSz w:w="11906" w:h="16838"/>
          <w:pgMar w:top="851" w:right="424" w:bottom="851" w:left="851" w:header="709" w:footer="709" w:gutter="0"/>
          <w:cols w:space="720"/>
          <w:titlePg/>
          <w:docGrid w:linePitch="326"/>
        </w:sectPr>
      </w:pPr>
    </w:p>
    <w:p w:rsidR="009E2682" w:rsidRPr="006911A1" w:rsidRDefault="009E2682" w:rsidP="0008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911A1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содержание учебной дисциплины« Станция и узлы  »</w:t>
      </w:r>
    </w:p>
    <w:p w:rsidR="009E2682" w:rsidRPr="006911A1" w:rsidRDefault="009E2682" w:rsidP="00691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</w:tabs>
        <w:ind w:left="284" w:firstLine="0"/>
        <w:rPr>
          <w:bCs/>
          <w:i/>
          <w:sz w:val="28"/>
          <w:szCs w:val="28"/>
        </w:rPr>
      </w:pPr>
      <w:r w:rsidRPr="006911A1">
        <w:rPr>
          <w:bCs/>
          <w:i/>
          <w:sz w:val="28"/>
          <w:szCs w:val="28"/>
        </w:rPr>
        <w:tab/>
      </w:r>
      <w:r w:rsidRPr="006911A1">
        <w:rPr>
          <w:bCs/>
          <w:i/>
          <w:sz w:val="28"/>
          <w:szCs w:val="28"/>
        </w:rPr>
        <w:tab/>
      </w:r>
      <w:r w:rsidRPr="006911A1">
        <w:rPr>
          <w:bCs/>
          <w:i/>
          <w:sz w:val="28"/>
          <w:szCs w:val="28"/>
        </w:rPr>
        <w:tab/>
      </w:r>
    </w:p>
    <w:tbl>
      <w:tblPr>
        <w:tblW w:w="1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7"/>
        <w:gridCol w:w="356"/>
        <w:gridCol w:w="9763"/>
        <w:gridCol w:w="1532"/>
        <w:gridCol w:w="1449"/>
      </w:tblGrid>
      <w:tr w:rsidR="009E2682" w:rsidRPr="006911A1" w:rsidTr="00FF65B6">
        <w:trPr>
          <w:trHeight w:val="667"/>
        </w:trPr>
        <w:tc>
          <w:tcPr>
            <w:tcW w:w="2747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1E4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="001E4D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32" w:type="dxa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49" w:type="dxa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освоения</w:t>
            </w:r>
          </w:p>
        </w:tc>
      </w:tr>
      <w:tr w:rsidR="009E2682" w:rsidRPr="006911A1" w:rsidTr="00FF65B6">
        <w:trPr>
          <w:trHeight w:val="261"/>
        </w:trPr>
        <w:tc>
          <w:tcPr>
            <w:tcW w:w="2747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1  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E2682" w:rsidRPr="006911A1" w:rsidTr="00B4258A">
        <w:trPr>
          <w:trHeight w:val="313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B42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Тема1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Общие сведения о железнодорожном пути</w:t>
            </w:r>
          </w:p>
        </w:tc>
        <w:tc>
          <w:tcPr>
            <w:tcW w:w="10119" w:type="dxa"/>
            <w:gridSpan w:val="2"/>
          </w:tcPr>
          <w:p w:rsidR="009E2682" w:rsidRPr="00B4258A" w:rsidRDefault="009E2682" w:rsidP="00B42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B4258A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сведения о категории железнодорожных </w:t>
            </w:r>
            <w:proofErr w:type="spell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линий</w:t>
            </w:r>
            <w:proofErr w:type="gram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рассе</w:t>
            </w:r>
            <w:proofErr w:type="spell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плане и продольном профиле.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Понятие об изыскании и проектировании железных дорог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пути в работе железных </w:t>
            </w:r>
            <w:proofErr w:type="spell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дорог</w:t>
            </w:r>
            <w:proofErr w:type="gram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,е</w:t>
            </w:r>
            <w:proofErr w:type="gram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элементы и требования к ним.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32" w:type="dxa"/>
            <w:shd w:val="clear" w:color="auto" w:fill="auto"/>
          </w:tcPr>
          <w:p w:rsidR="004043EB" w:rsidRPr="00941488" w:rsidRDefault="00A252CD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0908DA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Рассчитать крутизну уклона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0908DA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Расчет и построение нормального профиля пути общей протяженностью 2500 м.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9E2682" w:rsidRPr="004453A8" w:rsidRDefault="00386081" w:rsidP="004453A8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2F5F63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«План и профиль </w:t>
            </w:r>
            <w:r w:rsidR="002F5F63" w:rsidRPr="006911A1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пути»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4043EB" w:rsidP="00014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ind w:left="496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gramStart"/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proofErr w:type="gramEnd"/>
          </w:p>
          <w:p w:rsidR="009E2682" w:rsidRPr="006911A1" w:rsidRDefault="009E2682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Земляное полотно и искусственные сооружения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EF48CE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B4258A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Поперечные профили земляного полотна.Водоотводные устройства.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Деформации земляного полотна.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Искус</w:t>
            </w:r>
            <w:r w:rsidR="001E4DB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твенные сооружения,их виды и назначение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4043EB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4453A8" w:rsidRDefault="00FB110B" w:rsidP="004453A8">
            <w:pPr>
              <w:pStyle w:val="Default"/>
              <w:rPr>
                <w:color w:val="auto"/>
                <w:sz w:val="28"/>
                <w:szCs w:val="28"/>
              </w:rPr>
            </w:pPr>
            <w:r w:rsidRPr="006911A1">
              <w:rPr>
                <w:color w:val="auto"/>
                <w:sz w:val="28"/>
                <w:szCs w:val="28"/>
              </w:rPr>
              <w:t>Построение поперечного профи</w:t>
            </w:r>
            <w:r>
              <w:rPr>
                <w:color w:val="auto"/>
                <w:sz w:val="28"/>
                <w:szCs w:val="28"/>
              </w:rPr>
              <w:t>ля земляного полотна на станции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9E2682" w:rsidRPr="006911A1" w:rsidRDefault="00386081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2F5F63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«Земляное полотно»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0908DA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Тема3 </w:t>
            </w:r>
          </w:p>
          <w:p w:rsidR="009E2682" w:rsidRPr="006911A1" w:rsidRDefault="009E2682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Верхнее строение пути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1D6CCF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B110B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 и составные элементы верхнего строения пути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Балластный слой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Шпалы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Рельсы и рельсовые скрепления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3" w:type="dxa"/>
          </w:tcPr>
          <w:p w:rsidR="009E2682" w:rsidRPr="006911A1" w:rsidRDefault="009E2682" w:rsidP="001E4D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Бесстыков</w:t>
            </w:r>
            <w:r w:rsidR="001E4D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путь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4453A8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Самостоятельная работа:    </w:t>
            </w:r>
            <w:r w:rsidR="00386081"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«Верхнее строение </w:t>
            </w:r>
            <w:r w:rsidR="001C18F0" w:rsidRPr="006911A1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пути»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Тема</w:t>
            </w:r>
            <w:proofErr w:type="gramStart"/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proofErr w:type="gramEnd"/>
          </w:p>
          <w:p w:rsidR="009E2682" w:rsidRPr="006911A1" w:rsidRDefault="009E2682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Устройство рельсовой колеи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B110B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Общие сведения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Особенности устройства пути в кривых участка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 Возвышение наружного рельса, План и профиль переходной кривой</w:t>
            </w:r>
          </w:p>
          <w:p w:rsidR="009E2682" w:rsidRPr="006911A1" w:rsidRDefault="00386081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«Рельсовая колея»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B73920" w:rsidRDefault="00B73920" w:rsidP="00B7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5</w:t>
            </w:r>
          </w:p>
          <w:p w:rsidR="009E2682" w:rsidRPr="006911A1" w:rsidRDefault="009E2682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Стрелочные переводы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FB110B" w:rsidRDefault="00FB110B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 и виды стрелочных переводов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элементы и размеры стрелочных переводов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86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4043EB" w:rsidP="00014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ind w:left="496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364F1C" w:rsidRPr="006911A1" w:rsidTr="00FF65B6">
        <w:trPr>
          <w:trHeight w:val="289"/>
        </w:trPr>
        <w:tc>
          <w:tcPr>
            <w:tcW w:w="2747" w:type="dxa"/>
            <w:vMerge/>
          </w:tcPr>
          <w:p w:rsidR="00364F1C" w:rsidRPr="006911A1" w:rsidRDefault="00364F1C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364F1C" w:rsidRPr="006911A1" w:rsidRDefault="00364F1C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364F1C" w:rsidRPr="006911A1" w:rsidRDefault="000C62D9" w:rsidP="006911A1">
            <w:pPr>
              <w:pStyle w:val="Default"/>
              <w:rPr>
                <w:color w:val="auto"/>
                <w:sz w:val="28"/>
                <w:szCs w:val="28"/>
              </w:rPr>
            </w:pPr>
            <w:r w:rsidRPr="006911A1">
              <w:rPr>
                <w:color w:val="auto"/>
                <w:sz w:val="28"/>
                <w:szCs w:val="28"/>
              </w:rPr>
              <w:t>Вычерчивание стрелочного перевода в масштабе 1:200</w:t>
            </w:r>
          </w:p>
        </w:tc>
        <w:tc>
          <w:tcPr>
            <w:tcW w:w="1532" w:type="dxa"/>
            <w:shd w:val="clear" w:color="auto" w:fill="auto"/>
          </w:tcPr>
          <w:p w:rsidR="00364F1C" w:rsidRPr="00941488" w:rsidRDefault="00364F1C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364F1C" w:rsidRPr="006911A1" w:rsidRDefault="00364F1C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364F1C" w:rsidRPr="006911A1" w:rsidTr="00FF65B6">
        <w:trPr>
          <w:trHeight w:val="289"/>
        </w:trPr>
        <w:tc>
          <w:tcPr>
            <w:tcW w:w="2747" w:type="dxa"/>
            <w:vMerge/>
          </w:tcPr>
          <w:p w:rsidR="00364F1C" w:rsidRPr="006911A1" w:rsidRDefault="00364F1C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364F1C" w:rsidRPr="006911A1" w:rsidRDefault="00364F1C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tbl>
            <w:tblPr>
              <w:tblW w:w="704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24"/>
              <w:gridCol w:w="222"/>
            </w:tblGrid>
            <w:tr w:rsidR="00364F1C" w:rsidRPr="006911A1" w:rsidTr="00162768">
              <w:trPr>
                <w:trHeight w:val="157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:rsidR="00364F1C" w:rsidRPr="006911A1" w:rsidRDefault="00162768" w:rsidP="006911A1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6911A1">
                    <w:rPr>
                      <w:color w:val="auto"/>
                      <w:sz w:val="28"/>
                      <w:szCs w:val="28"/>
                    </w:rPr>
                    <w:t>Определение расстояний между центрами стрелочных переводов. Вычерчивание в масштабе 1:1000 стрелочных переводов при различном взаимном расположении их в горловинах станции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:rsidR="00364F1C" w:rsidRPr="006911A1" w:rsidRDefault="00364F1C" w:rsidP="006911A1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:rsidR="00364F1C" w:rsidRPr="006911A1" w:rsidRDefault="00364F1C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:rsidR="00364F1C" w:rsidRPr="00941488" w:rsidRDefault="00364F1C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364F1C" w:rsidRPr="006911A1" w:rsidRDefault="00364F1C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14554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Взаимное  расположение стрелочных переводов в горловинах станций </w:t>
            </w:r>
            <w:r w:rsidR="00386081"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«Стрелочныепереводы»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6 Переезды,путевые заграждения и путевые знаки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A252CD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941488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Назначение, классификация и оборудование переездов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04681F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Путевые знаки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  <w:r w:rsidR="00014554">
              <w:rPr>
                <w:rFonts w:ascii="Times New Roman" w:hAnsi="Times New Roman" w:cs="Times New Roman"/>
                <w:sz w:val="28"/>
                <w:szCs w:val="28"/>
              </w:rPr>
              <w:t xml:space="preserve"> Схема переезда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.Путевые заграждения и путевые знаки</w:t>
            </w:r>
          </w:p>
          <w:p w:rsidR="009E2682" w:rsidRPr="006911A1" w:rsidRDefault="00386081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«Путевые </w:t>
            </w:r>
            <w:r w:rsidR="0001455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заграждения, знаки</w:t>
            </w:r>
            <w:r w:rsidR="001C18F0" w:rsidRPr="006911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B73920" w:rsidRDefault="00B73920" w:rsidP="00B7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7             </w:t>
            </w:r>
          </w:p>
          <w:p w:rsidR="009E2682" w:rsidRPr="006911A1" w:rsidRDefault="009E2682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Ремонт и текущее содержание пути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EF48CE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941488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Задачи путевого хозяйства и его структура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Классификация путевых работ и организация их проведения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Защита пути от снега,песчаных заносов и паводков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386081" w:rsidRPr="006911A1" w:rsidRDefault="009E2682" w:rsidP="0008751F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Виды строительных машин;</w:t>
            </w:r>
          </w:p>
          <w:p w:rsidR="009E2682" w:rsidRPr="00014554" w:rsidRDefault="009E2682" w:rsidP="00014554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Типы снегоуборочных машин.</w:t>
            </w:r>
            <w:r w:rsidR="0001455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386081"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истематическая проработка конспектов занятий, учебной и специальной технической литературы (по вопросам и  пара</w:t>
            </w:r>
            <w:r w:rsidR="00014554">
              <w:rPr>
                <w:rFonts w:ascii="Times New Roman" w:hAnsi="Times New Roman" w:cs="Times New Roman"/>
                <w:bCs/>
                <w:sz w:val="28"/>
                <w:szCs w:val="28"/>
              </w:rPr>
              <w:t>графам, главам учебных пособий)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Тема 8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Общие сведения о железнодорожных станциях и узлах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Классификация раздельных пунктов Значение станций в работе железнодорожного транспорта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Краткие исторические сведения о развитии станций и узлов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730003" w:rsidP="00014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ind w:left="496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162768">
        <w:trPr>
          <w:trHeight w:val="648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162768" w:rsidRDefault="00162768" w:rsidP="00162768">
            <w:pPr>
              <w:pStyle w:val="Default"/>
              <w:rPr>
                <w:color w:val="auto"/>
                <w:sz w:val="28"/>
                <w:szCs w:val="28"/>
              </w:rPr>
            </w:pPr>
            <w:r w:rsidRPr="006911A1">
              <w:rPr>
                <w:color w:val="auto"/>
                <w:sz w:val="28"/>
                <w:szCs w:val="28"/>
              </w:rPr>
              <w:t>Расчет и вычерчивание в масштабе 1:2000 конечное соединение пут</w:t>
            </w:r>
            <w:r>
              <w:rPr>
                <w:color w:val="auto"/>
                <w:sz w:val="28"/>
                <w:szCs w:val="28"/>
              </w:rPr>
              <w:t xml:space="preserve">ей, съездов и стрелочных улиц.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014554" w:rsidRDefault="009E2682" w:rsidP="00014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 Схема расположения станций на железнодорожных линиях.Схема участковой станции  с основным депо</w:t>
            </w:r>
            <w:r w:rsidR="00386081"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9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Габариты и </w:t>
            </w:r>
            <w:proofErr w:type="spellStart"/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междупутные</w:t>
            </w:r>
            <w:proofErr w:type="spellEnd"/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расстояния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Габариты железных дорог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Расстояния между осями путей на станциях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80285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2852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  <w:r w:rsidR="000145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802852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10</w:t>
            </w:r>
          </w:p>
          <w:p w:rsidR="009E2682" w:rsidRPr="006911A1" w:rsidRDefault="0008751F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Станционные пути и их со</w:t>
            </w:r>
            <w:r w:rsidR="009E2682"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</w:t>
            </w:r>
            <w:r w:rsidR="009E2682"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нения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EF48CE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941488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Классификация путей на станциях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Стрелочные улицы,их виды и условия применения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Параллельное смещение,сплетение и совмещение путей. Глухие пересечения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0908DA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Вычерчивание различных видов парков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Соединение двух параллельных путей 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Стрелочные улицы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9E2682" w:rsidRPr="00014554" w:rsidRDefault="00386081" w:rsidP="00014554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«Съезды», «Стрелочные улицы».</w:t>
            </w:r>
            <w:r w:rsidR="001C18F0" w:rsidRPr="006911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Составление таблицы «Станционные пути, их назначение, длина, 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наименование»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11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Парки путей и горловины станций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EF48CE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941488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 и виды парков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Горловины станций и основные требования к ним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Нумерация станционных путей и стрелочных переводов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Ко</w:t>
            </w:r>
            <w:r w:rsidR="0008751F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рдинирование элементов горловин и парков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работа: Конструкции парков со стрелочными улицами под </w:t>
            </w: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углом крестовины. Схема станционной горловины</w:t>
            </w:r>
          </w:p>
          <w:p w:rsidR="009E2682" w:rsidRPr="006911A1" w:rsidRDefault="00386081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Опорный конспект «Нумерация путей и </w:t>
            </w:r>
            <w:r w:rsidR="001C18F0" w:rsidRPr="006911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стрелочных переводов»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12 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проектирования раздельных пунктов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941488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Общие требования и стадии проектирования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Земляное полотно и верхнее строение пути на станциях,раз</w:t>
            </w:r>
            <w:r w:rsidR="0008751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ездах и обгонных пунктах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B73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Общий порядок выбора варианта </w:t>
            </w:r>
            <w:proofErr w:type="spell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B7392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ктного</w:t>
            </w:r>
            <w:proofErr w:type="spell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решения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Состав капитальных вложений и эксплу</w:t>
            </w:r>
            <w:r w:rsidR="000875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тационных расходов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730003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Расположения станционных путей в профиле и в плане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06A67" w:rsidRPr="006911A1" w:rsidTr="004453A8">
        <w:trPr>
          <w:trHeight w:val="289"/>
        </w:trPr>
        <w:tc>
          <w:tcPr>
            <w:tcW w:w="2747" w:type="dxa"/>
            <w:vMerge/>
          </w:tcPr>
          <w:p w:rsidR="00406A67" w:rsidRPr="006911A1" w:rsidRDefault="00406A6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406A67" w:rsidRPr="006911A1" w:rsidRDefault="00406A6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  <w:tcBorders>
              <w:bottom w:val="single" w:sz="4" w:space="0" w:color="auto"/>
            </w:tcBorders>
          </w:tcPr>
          <w:p w:rsidR="00406A67" w:rsidRPr="006911A1" w:rsidRDefault="00406A67" w:rsidP="006911A1">
            <w:pPr>
              <w:pStyle w:val="Default"/>
              <w:rPr>
                <w:color w:val="auto"/>
                <w:sz w:val="28"/>
                <w:szCs w:val="28"/>
              </w:rPr>
            </w:pPr>
            <w:r w:rsidRPr="006911A1">
              <w:rPr>
                <w:color w:val="auto"/>
                <w:sz w:val="28"/>
                <w:szCs w:val="28"/>
              </w:rPr>
              <w:t>Разработка схем разъездов</w:t>
            </w:r>
          </w:p>
        </w:tc>
        <w:tc>
          <w:tcPr>
            <w:tcW w:w="1532" w:type="dxa"/>
            <w:shd w:val="clear" w:color="auto" w:fill="auto"/>
          </w:tcPr>
          <w:p w:rsidR="00406A67" w:rsidRPr="00941488" w:rsidRDefault="00406A67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406A67" w:rsidRPr="006911A1" w:rsidRDefault="00406A6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06A67" w:rsidRPr="006911A1" w:rsidTr="00FF65B6">
        <w:trPr>
          <w:trHeight w:val="289"/>
        </w:trPr>
        <w:tc>
          <w:tcPr>
            <w:tcW w:w="2747" w:type="dxa"/>
            <w:vMerge/>
          </w:tcPr>
          <w:p w:rsidR="00406A67" w:rsidRPr="006911A1" w:rsidRDefault="00406A6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406A67" w:rsidRPr="006911A1" w:rsidRDefault="00406A6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tbl>
            <w:tblPr>
              <w:tblW w:w="458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62"/>
              <w:gridCol w:w="222"/>
            </w:tblGrid>
            <w:tr w:rsidR="00406A67" w:rsidRPr="006911A1" w:rsidTr="004453A8">
              <w:trPr>
                <w:trHeight w:val="209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:rsidR="00406A67" w:rsidRPr="006911A1" w:rsidRDefault="004453A8" w:rsidP="006911A1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6911A1">
                    <w:rPr>
                      <w:color w:val="auto"/>
                      <w:sz w:val="28"/>
                      <w:szCs w:val="28"/>
                    </w:rPr>
                    <w:t>Разработка схем обгонных пунктов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:rsidR="00406A67" w:rsidRPr="006911A1" w:rsidRDefault="00406A67" w:rsidP="006911A1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:rsidR="00406A67" w:rsidRPr="006911A1" w:rsidRDefault="00406A67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shd w:val="clear" w:color="auto" w:fill="auto"/>
          </w:tcPr>
          <w:p w:rsidR="00406A67" w:rsidRPr="00941488" w:rsidRDefault="00406A67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406A67" w:rsidRPr="006911A1" w:rsidRDefault="00406A6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Расположения станционных путей в профиле и в плане</w:t>
            </w:r>
          </w:p>
          <w:p w:rsidR="009E2682" w:rsidRPr="004453A8" w:rsidRDefault="00386081" w:rsidP="004453A8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</w:t>
            </w:r>
            <w:r w:rsidR="004453A8">
              <w:rPr>
                <w:rFonts w:ascii="Times New Roman" w:hAnsi="Times New Roman" w:cs="Times New Roman"/>
                <w:bCs/>
                <w:sz w:val="28"/>
                <w:szCs w:val="28"/>
              </w:rPr>
              <w:t>рафам, главам учебных пособий);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13 Промежуточные раздельные пункты 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EF48CE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2C78F7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  <w:r w:rsidR="00FF65B6"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B73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Разъезды,</w:t>
            </w:r>
            <w:r w:rsidR="00B73920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значение,типовые схемы и условия их применения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Обгонные пункты, Назначение,основные устройства и схемы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Промежуточные станции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60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0908DA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4453A8">
        <w:trPr>
          <w:trHeight w:val="418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4453A8" w:rsidRDefault="004453A8" w:rsidP="004453A8">
            <w:pPr>
              <w:pStyle w:val="Default"/>
              <w:rPr>
                <w:color w:val="auto"/>
                <w:sz w:val="28"/>
                <w:szCs w:val="28"/>
              </w:rPr>
            </w:pPr>
            <w:r w:rsidRPr="006911A1">
              <w:rPr>
                <w:color w:val="auto"/>
                <w:sz w:val="28"/>
                <w:szCs w:val="28"/>
              </w:rPr>
              <w:t>Вычерчивание немасштабной схемы участковой станции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 Варианты примыкания подъездных путей</w:t>
            </w:r>
          </w:p>
          <w:p w:rsidR="009E2682" w:rsidRPr="004453A8" w:rsidRDefault="00386081" w:rsidP="004453A8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«Разъезд», </w:t>
            </w:r>
            <w:r w:rsidR="001C18F0" w:rsidRPr="006911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«Обгонный пункт»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Тема14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Участковые станции 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 и классификация раздельных пунктов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Размещение основных устройств на участковых станциях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типовые схемы участковых станций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Особенности проек</w:t>
            </w:r>
            <w:r w:rsidR="00014554">
              <w:rPr>
                <w:rFonts w:ascii="Times New Roman" w:hAnsi="Times New Roman" w:cs="Times New Roman"/>
                <w:sz w:val="28"/>
                <w:szCs w:val="28"/>
              </w:rPr>
              <w:t xml:space="preserve">тирования парков, </w:t>
            </w:r>
            <w:proofErr w:type="spellStart"/>
            <w:r w:rsidR="00014554">
              <w:rPr>
                <w:rFonts w:ascii="Times New Roman" w:hAnsi="Times New Roman" w:cs="Times New Roman"/>
                <w:sz w:val="28"/>
                <w:szCs w:val="28"/>
              </w:rPr>
              <w:t>сортировочных</w:t>
            </w:r>
            <w:proofErr w:type="gram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риемо</w:t>
            </w:r>
            <w:proofErr w:type="spell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-отправочных.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A252CD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Схема участковой станции, типы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числа путей в парках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4453A8" w:rsidRDefault="00112D3A" w:rsidP="004453A8">
            <w:pPr>
              <w:pStyle w:val="Default"/>
              <w:rPr>
                <w:color w:val="auto"/>
                <w:sz w:val="28"/>
                <w:szCs w:val="28"/>
              </w:rPr>
            </w:pPr>
            <w:r w:rsidRPr="006911A1">
              <w:rPr>
                <w:color w:val="auto"/>
                <w:sz w:val="28"/>
                <w:szCs w:val="28"/>
              </w:rPr>
              <w:t>Вычерчивание устройств ВХ, ЛХ и ГД на участковой станции.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9E2682" w:rsidRPr="006911A1" w:rsidRDefault="00386081" w:rsidP="000875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«Грузовой двор»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15 Локомотивное и вагонное хозяйства и другие устройства на станциях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Состав локомотивного хозяйства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Схемы локомотивного хозяйства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Вагонное хозяйство.Другие устройства на станциях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112D3A">
        <w:trPr>
          <w:trHeight w:val="1293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9E2682" w:rsidRPr="004453A8" w:rsidRDefault="00386081" w:rsidP="004453A8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</w:t>
            </w:r>
            <w:r w:rsidR="004453A8">
              <w:rPr>
                <w:rFonts w:ascii="Times New Roman" w:hAnsi="Times New Roman" w:cs="Times New Roman"/>
                <w:bCs/>
                <w:sz w:val="28"/>
                <w:szCs w:val="28"/>
              </w:rPr>
              <w:t>рафам, главам учебных пособий);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Тема16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Сортировочные станции 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014554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="009E2682" w:rsidRPr="006911A1">
              <w:rPr>
                <w:rFonts w:ascii="Times New Roman" w:hAnsi="Times New Roman" w:cs="Times New Roman"/>
                <w:sz w:val="28"/>
                <w:szCs w:val="28"/>
              </w:rPr>
              <w:t>,классификация и размещение сортировочных станций на сети железных дорог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схемы и технология работы сортировочных станций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Определение путевого развития сортировочных станций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77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Примыкание подъ</w:t>
            </w:r>
            <w:r w:rsidR="001E4D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здных путей к сортировочным станциям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center" w:pos="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Определение путевого развития сортировочных станций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9E2682" w:rsidRPr="004453A8" w:rsidRDefault="00386081" w:rsidP="004453A8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1C18F0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«Сортировочная </w:t>
            </w:r>
            <w:r w:rsidR="001C18F0" w:rsidRPr="006911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станция»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17</w:t>
            </w:r>
          </w:p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проектирования сортировочных устройств</w:t>
            </w: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394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Классификация сортировочных устройств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shd w:val="clear" w:color="auto" w:fill="auto"/>
          </w:tcPr>
          <w:p w:rsidR="009E2682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E2682" w:rsidRPr="006911A1" w:rsidTr="00FF65B6">
        <w:trPr>
          <w:trHeight w:val="8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элементы и параметры сортировочной горки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91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0908DA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Основы динамики скатывания вагонов с горки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8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 плана горочной горловины сортировочного парка  </w:t>
            </w:r>
          </w:p>
        </w:tc>
        <w:tc>
          <w:tcPr>
            <w:tcW w:w="1532" w:type="dxa"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FF65B6">
        <w:trPr>
          <w:trHeight w:val="209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E2682" w:rsidRPr="00941488" w:rsidRDefault="00FF65B6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6911A1" w:rsidTr="00112D3A">
        <w:trPr>
          <w:trHeight w:val="606"/>
        </w:trPr>
        <w:tc>
          <w:tcPr>
            <w:tcW w:w="2747" w:type="dxa"/>
            <w:vMerge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63" w:type="dxa"/>
          </w:tcPr>
          <w:p w:rsidR="009E2682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  <w:r w:rsidR="00112D3A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Выполнение схемы «Сортировочная горка план и профиль пути</w:t>
            </w:r>
          </w:p>
        </w:tc>
        <w:tc>
          <w:tcPr>
            <w:tcW w:w="1532" w:type="dxa"/>
            <w:vMerge/>
            <w:shd w:val="clear" w:color="auto" w:fill="auto"/>
          </w:tcPr>
          <w:p w:rsidR="009E2682" w:rsidRPr="00941488" w:rsidRDefault="009E268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9E2682" w:rsidRPr="006911A1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Тема18 Пассажирские и технические пассажирские станции </w:t>
            </w: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A252CD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394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Назначение,классификация и комплекс устройств пассажирских станций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shd w:val="clear" w:color="auto" w:fill="auto"/>
          </w:tcPr>
          <w:p w:rsidR="00FF65B6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C18F0" w:rsidRPr="006911A1" w:rsidRDefault="00FF65B6" w:rsidP="00112D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18F0" w:rsidRPr="006911A1" w:rsidTr="00FF65B6">
        <w:trPr>
          <w:trHeight w:val="81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Конструкция горловин пассажирских станций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112D3A">
        <w:trPr>
          <w:trHeight w:val="428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пассажирские пункты, зонные и пересадочные станции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91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 19</w:t>
            </w:r>
          </w:p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Грузовые станции </w:t>
            </w: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04681F" w:rsidRPr="00941488" w:rsidRDefault="0004681F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  <w:p w:rsidR="001C18F0" w:rsidRPr="00941488" w:rsidRDefault="00A252CD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1C18F0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1C18F0" w:rsidRPr="006911A1" w:rsidTr="00FF65B6">
        <w:trPr>
          <w:trHeight w:val="394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Назначение и классификация грузовых станций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0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vMerge w:val="restart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устройства грузовых станций общего пользования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47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vMerge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Число и </w:t>
            </w:r>
            <w:proofErr w:type="gram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полезная</w:t>
            </w:r>
            <w:proofErr w:type="gram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длинна путей на грузовых станциях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25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vMerge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Устройства для грузовых операций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47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vMerge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грузовые станции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91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0908DA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89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Схемы грузовых станций общего пользования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89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Расчет грузовых устройств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09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1C18F0" w:rsidRPr="006911A1" w:rsidRDefault="001C18F0" w:rsidP="00112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1C18F0" w:rsidRPr="00B73920" w:rsidRDefault="001C18F0" w:rsidP="00B73920">
            <w:pPr>
              <w:tabs>
                <w:tab w:val="left" w:pos="242"/>
              </w:tabs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главам учебных пособий);</w:t>
            </w:r>
            <w:r w:rsidR="002D026D" w:rsidRPr="006911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Выполнение схемы </w:t>
            </w:r>
            <w:r w:rsidR="002D026D"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«Специализированные грузовые </w:t>
            </w:r>
            <w:r w:rsidR="002D026D" w:rsidRPr="006911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станции»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1C18F0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396"/>
        </w:trPr>
        <w:tc>
          <w:tcPr>
            <w:tcW w:w="2747" w:type="dxa"/>
            <w:vMerge w:val="restart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Тема20</w:t>
            </w:r>
          </w:p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Пропускная и перерабатывающая способность станций </w:t>
            </w: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A252CD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9" w:type="dxa"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394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Основные положения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shd w:val="clear" w:color="auto" w:fill="auto"/>
          </w:tcPr>
          <w:p w:rsidR="001C18F0" w:rsidRPr="006911A1" w:rsidRDefault="00FF65B6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1C18F0" w:rsidRPr="006911A1" w:rsidTr="00FF65B6">
        <w:trPr>
          <w:trHeight w:val="81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Перерабатывающая способность грузовых фронтов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77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Перерабатывающая способность вытяжных путей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77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Понятие о железнодорожных транспортных узлах</w:t>
            </w:r>
            <w:proofErr w:type="gramStart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Классификация железнодорожных узлов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77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  <w:shd w:val="clear" w:color="auto" w:fill="auto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9763" w:type="dxa"/>
          </w:tcPr>
          <w:p w:rsidR="001C18F0" w:rsidRPr="006911A1" w:rsidRDefault="001C18F0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z w:val="28"/>
                <w:szCs w:val="28"/>
              </w:rPr>
              <w:t>Промышленные железнодорожные узлы</w:t>
            </w:r>
          </w:p>
        </w:tc>
        <w:tc>
          <w:tcPr>
            <w:tcW w:w="1532" w:type="dxa"/>
            <w:vMerge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91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32" w:type="dxa"/>
            <w:shd w:val="clear" w:color="auto" w:fill="auto"/>
          </w:tcPr>
          <w:p w:rsidR="00730003" w:rsidRPr="00941488" w:rsidRDefault="00730003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9" w:type="dxa"/>
            <w:vMerge w:val="restart"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89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6" w:type="dxa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763" w:type="dxa"/>
          </w:tcPr>
          <w:p w:rsidR="001C18F0" w:rsidRPr="006911A1" w:rsidRDefault="002D026D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Решение задач на расчет пропускной и </w:t>
            </w:r>
            <w:r w:rsidRPr="006911A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перерабатывающей способности станции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vMerge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209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B73920">
        <w:trPr>
          <w:trHeight w:val="1283"/>
        </w:trPr>
        <w:tc>
          <w:tcPr>
            <w:tcW w:w="2747" w:type="dxa"/>
            <w:vMerge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</w:p>
          <w:p w:rsidR="001C18F0" w:rsidRPr="00B73920" w:rsidRDefault="001C18F0" w:rsidP="00B73920">
            <w:pPr>
              <w:tabs>
                <w:tab w:val="left" w:pos="242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и  параграфам, гл</w:t>
            </w:r>
            <w:r w:rsidR="00B73920">
              <w:rPr>
                <w:rFonts w:ascii="Times New Roman" w:hAnsi="Times New Roman" w:cs="Times New Roman"/>
                <w:bCs/>
                <w:sz w:val="28"/>
                <w:szCs w:val="28"/>
              </w:rPr>
              <w:t>авам учебных пособий);</w:t>
            </w:r>
          </w:p>
        </w:tc>
        <w:tc>
          <w:tcPr>
            <w:tcW w:w="1532" w:type="dxa"/>
            <w:shd w:val="clear" w:color="auto" w:fill="auto"/>
          </w:tcPr>
          <w:p w:rsidR="001C18F0" w:rsidRPr="00941488" w:rsidRDefault="001C18F0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1C18F0" w:rsidRPr="00941488" w:rsidRDefault="00802852" w:rsidP="00941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148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9" w:type="dxa"/>
            <w:shd w:val="clear" w:color="auto" w:fill="999999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C18F0" w:rsidRPr="006911A1" w:rsidTr="00FF65B6">
        <w:trPr>
          <w:trHeight w:val="81"/>
        </w:trPr>
        <w:tc>
          <w:tcPr>
            <w:tcW w:w="2747" w:type="dxa"/>
            <w:tcBorders>
              <w:bottom w:val="single" w:sz="4" w:space="0" w:color="auto"/>
            </w:tcBorders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18F0" w:rsidRPr="006911A1" w:rsidRDefault="001C18F0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18F0" w:rsidRPr="006911A1" w:rsidRDefault="001C18F0" w:rsidP="0008751F">
            <w:pPr>
              <w:tabs>
                <w:tab w:val="left" w:pos="4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ab/>
              <w:t>171</w:t>
            </w:r>
            <w:r w:rsidRPr="006911A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ab/>
            </w:r>
          </w:p>
        </w:tc>
      </w:tr>
    </w:tbl>
    <w:p w:rsidR="009E2682" w:rsidRPr="009E2682" w:rsidRDefault="009E2682" w:rsidP="00087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2682" w:rsidRPr="009E2682" w:rsidRDefault="009E2682" w:rsidP="00087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9E2682" w:rsidRPr="009E2682" w:rsidRDefault="009E2682" w:rsidP="00087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 xml:space="preserve">1. – </w:t>
      </w:r>
      <w:proofErr w:type="gramStart"/>
      <w:r w:rsidRPr="009E2682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9E2682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9E2682" w:rsidRPr="009E2682" w:rsidRDefault="009E2682" w:rsidP="00087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>2. – </w:t>
      </w:r>
      <w:proofErr w:type="gramStart"/>
      <w:r w:rsidRPr="009E2682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9E2682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9E2682" w:rsidRPr="009E2682" w:rsidRDefault="009E2682" w:rsidP="00087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682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9E2682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9E2682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9E2682" w:rsidRPr="009E2682" w:rsidRDefault="009E2682" w:rsidP="0008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  <w:sectPr w:rsidR="009E2682" w:rsidRPr="009E268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E2682" w:rsidRPr="009E2682" w:rsidRDefault="009E2682" w:rsidP="002E41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caps/>
          <w:sz w:val="28"/>
          <w:szCs w:val="28"/>
        </w:rPr>
      </w:pPr>
      <w:r w:rsidRPr="009E2682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682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682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 учебного кабинета   станция и узлы</w:t>
      </w:r>
    </w:p>
    <w:p w:rsidR="009E2682" w:rsidRPr="009E2682" w:rsidRDefault="009E2682" w:rsidP="002E4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E2682">
        <w:rPr>
          <w:rFonts w:ascii="Times New Roman" w:hAnsi="Times New Roman" w:cs="Times New Roman"/>
          <w:bCs/>
          <w:i/>
          <w:sz w:val="28"/>
          <w:szCs w:val="28"/>
        </w:rPr>
        <w:t xml:space="preserve">Оборудование учебного кабинета: </w:t>
      </w:r>
    </w:p>
    <w:p w:rsidR="009E2682" w:rsidRPr="009E2682" w:rsidRDefault="002E413F" w:rsidP="002E413F">
      <w:pPr>
        <w:tabs>
          <w:tab w:val="left" w:pos="284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="009E2682" w:rsidRPr="009E2682">
        <w:rPr>
          <w:rFonts w:ascii="Times New Roman" w:hAnsi="Times New Roman" w:cs="Times New Roman"/>
          <w:bCs/>
          <w:sz w:val="28"/>
          <w:szCs w:val="28"/>
        </w:rPr>
        <w:t xml:space="preserve">посадочные места по количеству </w:t>
      </w:r>
      <w:proofErr w:type="gramStart"/>
      <w:r w:rsidR="009E2682" w:rsidRPr="009E2682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9E2682" w:rsidRPr="009E2682">
        <w:rPr>
          <w:rFonts w:ascii="Times New Roman" w:hAnsi="Times New Roman" w:cs="Times New Roman"/>
          <w:bCs/>
          <w:sz w:val="28"/>
          <w:szCs w:val="28"/>
        </w:rPr>
        <w:t>;</w:t>
      </w:r>
    </w:p>
    <w:p w:rsidR="009E2682" w:rsidRPr="009E2682" w:rsidRDefault="009E2682" w:rsidP="002E413F">
      <w:pPr>
        <w:numPr>
          <w:ilvl w:val="0"/>
          <w:numId w:val="21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>рабочее место преподавателя;</w:t>
      </w:r>
    </w:p>
    <w:p w:rsidR="009E2682" w:rsidRPr="009E2682" w:rsidRDefault="009E2682" w:rsidP="002E413F">
      <w:pPr>
        <w:numPr>
          <w:ilvl w:val="0"/>
          <w:numId w:val="21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>учебно-методические материалы;</w:t>
      </w:r>
    </w:p>
    <w:p w:rsidR="009E2682" w:rsidRPr="009E2682" w:rsidRDefault="009E2682" w:rsidP="002E413F">
      <w:pPr>
        <w:numPr>
          <w:ilvl w:val="0"/>
          <w:numId w:val="21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>нормативно-техническая документация;</w:t>
      </w:r>
    </w:p>
    <w:p w:rsidR="009E2682" w:rsidRPr="009E2682" w:rsidRDefault="009E2682" w:rsidP="002E413F">
      <w:pPr>
        <w:numPr>
          <w:ilvl w:val="0"/>
          <w:numId w:val="21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>стенды и плакаты по станциям и узлам.</w:t>
      </w:r>
    </w:p>
    <w:p w:rsidR="009E2682" w:rsidRPr="009E2682" w:rsidRDefault="009E2682" w:rsidP="002E413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682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9E2682" w:rsidRDefault="009E2682" w:rsidP="002E413F">
      <w:pPr>
        <w:numPr>
          <w:ilvl w:val="0"/>
          <w:numId w:val="22"/>
        </w:numPr>
        <w:tabs>
          <w:tab w:val="left" w:pos="284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2682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 с лицензионным программным обеспечением, </w:t>
      </w:r>
      <w:proofErr w:type="spellStart"/>
      <w:r w:rsidRPr="009E2682">
        <w:rPr>
          <w:rFonts w:ascii="Times New Roman" w:hAnsi="Times New Roman" w:cs="Times New Roman"/>
          <w:color w:val="000000"/>
          <w:sz w:val="28"/>
          <w:szCs w:val="28"/>
        </w:rPr>
        <w:t>мультимедиапроектор</w:t>
      </w:r>
      <w:proofErr w:type="spellEnd"/>
      <w:r w:rsidRPr="009E268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4554" w:rsidRPr="00324B5F" w:rsidRDefault="00014554" w:rsidP="002E413F">
      <w:pPr>
        <w:tabs>
          <w:tab w:val="left" w:pos="284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82" w:rsidRPr="009E2682" w:rsidRDefault="009E2682" w:rsidP="002E413F">
      <w:pPr>
        <w:pStyle w:val="1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  <w:r w:rsidRPr="009E2682">
        <w:rPr>
          <w:b/>
          <w:sz w:val="28"/>
          <w:szCs w:val="28"/>
        </w:rPr>
        <w:t>3.2. Информационное обеспечение обучения</w:t>
      </w:r>
    </w:p>
    <w:p w:rsidR="009E2682" w:rsidRPr="00324B5F" w:rsidRDefault="009E2682" w:rsidP="002E413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682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</w:t>
      </w:r>
      <w:r w:rsidR="00324B5F">
        <w:rPr>
          <w:rFonts w:ascii="Times New Roman" w:hAnsi="Times New Roman" w:cs="Times New Roman"/>
          <w:b/>
          <w:bCs/>
          <w:sz w:val="28"/>
          <w:szCs w:val="28"/>
        </w:rPr>
        <w:t>рсов, дополнительной литературы</w:t>
      </w:r>
    </w:p>
    <w:p w:rsidR="009E2682" w:rsidRPr="00A14A23" w:rsidRDefault="009E2682" w:rsidP="00A14A23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</w:pPr>
      <w:r w:rsidRPr="00A14A23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Основные источники: </w:t>
      </w:r>
    </w:p>
    <w:p w:rsidR="00A14A23" w:rsidRPr="00E8060C" w:rsidRDefault="00A14A23" w:rsidP="00A14A23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E806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Ефименко Ю.И., </w:t>
      </w:r>
      <w:proofErr w:type="spellStart"/>
      <w:r w:rsidRPr="00E8060C">
        <w:rPr>
          <w:rFonts w:ascii="Times New Roman" w:hAnsi="Times New Roman" w:cs="Times New Roman"/>
          <w:bCs/>
          <w:color w:val="000000"/>
          <w:sz w:val="28"/>
          <w:szCs w:val="28"/>
        </w:rPr>
        <w:t>С.И.Логинов</w:t>
      </w:r>
      <w:proofErr w:type="spellEnd"/>
      <w:r w:rsidRPr="00E806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В.И. Суходоев Железнодорожные станции и узлы: учебное пособие. </w:t>
      </w:r>
      <w:proofErr w:type="gramStart"/>
      <w:r w:rsidRPr="00E8060C">
        <w:rPr>
          <w:rFonts w:ascii="Times New Roman" w:hAnsi="Times New Roman" w:cs="Times New Roman"/>
          <w:bCs/>
          <w:color w:val="000000"/>
          <w:sz w:val="28"/>
          <w:szCs w:val="28"/>
        </w:rPr>
        <w:t>-М</w:t>
      </w:r>
      <w:proofErr w:type="gramEnd"/>
      <w:r w:rsidRPr="00E8060C">
        <w:rPr>
          <w:rFonts w:ascii="Times New Roman" w:hAnsi="Times New Roman" w:cs="Times New Roman"/>
          <w:bCs/>
          <w:color w:val="000000"/>
          <w:sz w:val="28"/>
          <w:szCs w:val="28"/>
        </w:rPr>
        <w:t>. ФГБУ ДПО «Учебно-методический центр по образованию на железнодорожном транспорте», 2017г.</w:t>
      </w:r>
    </w:p>
    <w:p w:rsidR="00A14A23" w:rsidRDefault="00A14A23" w:rsidP="00A14A23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E8060C">
        <w:rPr>
          <w:rFonts w:ascii="Times New Roman" w:hAnsi="Times New Roman" w:cs="Times New Roman"/>
          <w:bCs/>
          <w:color w:val="000000"/>
          <w:sz w:val="28"/>
          <w:szCs w:val="28"/>
        </w:rPr>
        <w:t>Правдин Н.В. Железнодорожные станции и узлы (задачи, примеры, расчеты) учебное пособие./Вакуленко С.П.,  под ред. Правдина Н.В. 2015г.</w:t>
      </w:r>
    </w:p>
    <w:p w:rsidR="009E2682" w:rsidRPr="00A14A23" w:rsidRDefault="009E2682" w:rsidP="00A14A23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u w:val="single"/>
        </w:rPr>
      </w:pPr>
      <w:r w:rsidRPr="00A14A23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u w:val="single"/>
        </w:rPr>
        <w:t xml:space="preserve">Дополнительные источники: </w:t>
      </w:r>
    </w:p>
    <w:p w:rsidR="009E2682" w:rsidRDefault="009E2682" w:rsidP="00A14A23">
      <w:pPr>
        <w:pStyle w:val="1"/>
        <w:numPr>
          <w:ilvl w:val="0"/>
          <w:numId w:val="23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9E2682">
        <w:rPr>
          <w:sz w:val="28"/>
          <w:szCs w:val="28"/>
        </w:rPr>
        <w:t xml:space="preserve">Основы эксплуатационной работы железных дорог: Учеб. пособие для студ. учреждений </w:t>
      </w:r>
      <w:proofErr w:type="spellStart"/>
      <w:r w:rsidRPr="009E2682">
        <w:rPr>
          <w:sz w:val="28"/>
          <w:szCs w:val="28"/>
        </w:rPr>
        <w:t>сред</w:t>
      </w:r>
      <w:proofErr w:type="gramStart"/>
      <w:r w:rsidRPr="009E2682">
        <w:rPr>
          <w:sz w:val="28"/>
          <w:szCs w:val="28"/>
        </w:rPr>
        <w:t>.п</w:t>
      </w:r>
      <w:proofErr w:type="gramEnd"/>
      <w:r w:rsidRPr="009E2682">
        <w:rPr>
          <w:sz w:val="28"/>
          <w:szCs w:val="28"/>
        </w:rPr>
        <w:t>роф</w:t>
      </w:r>
      <w:proofErr w:type="spellEnd"/>
      <w:r w:rsidRPr="009E2682">
        <w:rPr>
          <w:sz w:val="28"/>
          <w:szCs w:val="28"/>
        </w:rPr>
        <w:t>. образования/В.А.Кудрявцев, В.И.Ковалев, А.П.Кузнецов и др.; Под ред. В.А.Кудрявцева. – 2-е изд., стер. – М.: Издательский центр «Академия», 2005.</w:t>
      </w:r>
    </w:p>
    <w:p w:rsidR="00A14A23" w:rsidRPr="00A14A23" w:rsidRDefault="00A14A23" w:rsidP="00A14A23">
      <w:pPr>
        <w:pStyle w:val="afb"/>
        <w:numPr>
          <w:ilvl w:val="0"/>
          <w:numId w:val="2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A14A23">
        <w:rPr>
          <w:rFonts w:ascii="Times New Roman" w:hAnsi="Times New Roman"/>
          <w:bCs/>
          <w:color w:val="000000"/>
          <w:sz w:val="28"/>
          <w:szCs w:val="28"/>
        </w:rPr>
        <w:t>Железнодорожные станции и узлы: учебное пособие для студ. Учреждений сред. Проф. Образования/</w:t>
      </w:r>
      <w:proofErr w:type="spellStart"/>
      <w:r w:rsidRPr="00A14A23">
        <w:rPr>
          <w:rFonts w:ascii="Times New Roman" w:hAnsi="Times New Roman"/>
          <w:bCs/>
          <w:color w:val="000000"/>
          <w:sz w:val="28"/>
          <w:szCs w:val="28"/>
        </w:rPr>
        <w:t>Ю.И.Ефименко,С.И.Логинов,в.и</w:t>
      </w:r>
      <w:proofErr w:type="gramStart"/>
      <w:r w:rsidRPr="00A14A23">
        <w:rPr>
          <w:rFonts w:ascii="Times New Roman" w:hAnsi="Times New Roman"/>
          <w:bCs/>
          <w:color w:val="000000"/>
          <w:sz w:val="28"/>
          <w:szCs w:val="28"/>
        </w:rPr>
        <w:t>.С</w:t>
      </w:r>
      <w:proofErr w:type="gramEnd"/>
      <w:r w:rsidRPr="00A14A23">
        <w:rPr>
          <w:rFonts w:ascii="Times New Roman" w:hAnsi="Times New Roman"/>
          <w:bCs/>
          <w:color w:val="000000"/>
          <w:sz w:val="28"/>
          <w:szCs w:val="28"/>
        </w:rPr>
        <w:t>уходоев</w:t>
      </w:r>
      <w:proofErr w:type="spellEnd"/>
      <w:r w:rsidRPr="00A14A23">
        <w:rPr>
          <w:rFonts w:ascii="Times New Roman" w:hAnsi="Times New Roman"/>
          <w:bCs/>
          <w:sz w:val="28"/>
          <w:szCs w:val="28"/>
        </w:rPr>
        <w:t xml:space="preserve"> под ред. </w:t>
      </w:r>
      <w:proofErr w:type="spellStart"/>
      <w:r w:rsidRPr="00A14A23">
        <w:rPr>
          <w:rFonts w:ascii="Times New Roman" w:hAnsi="Times New Roman"/>
          <w:bCs/>
          <w:sz w:val="28"/>
          <w:szCs w:val="28"/>
        </w:rPr>
        <w:t>Ю.И.Ефименко</w:t>
      </w:r>
      <w:proofErr w:type="spellEnd"/>
      <w:r w:rsidRPr="00A14A23">
        <w:rPr>
          <w:rFonts w:ascii="Times New Roman" w:hAnsi="Times New Roman"/>
          <w:bCs/>
          <w:sz w:val="28"/>
          <w:szCs w:val="28"/>
        </w:rPr>
        <w:t>. – 2-е изд., стер. – М.: Издательский центр «Академия»,2017.</w:t>
      </w:r>
    </w:p>
    <w:p w:rsidR="009E2682" w:rsidRPr="009E2682" w:rsidRDefault="009E2682" w:rsidP="00A14A2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682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9E2682" w:rsidRPr="009E2682" w:rsidRDefault="009E2682" w:rsidP="00A14A23">
      <w:pPr>
        <w:numPr>
          <w:ilvl w:val="0"/>
          <w:numId w:val="2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682">
        <w:rPr>
          <w:rFonts w:ascii="Times New Roman" w:hAnsi="Times New Roman" w:cs="Times New Roman"/>
          <w:bCs/>
          <w:sz w:val="28"/>
          <w:szCs w:val="28"/>
        </w:rPr>
        <w:t xml:space="preserve">Нормативно-техническая литература «ТРАНСИНФО» - </w:t>
      </w:r>
      <w:hyperlink r:id="rId11" w:history="1">
        <w:r w:rsidRPr="009E2682">
          <w:rPr>
            <w:rStyle w:val="afc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9E2682">
          <w:rPr>
            <w:rStyle w:val="afc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9E2682">
          <w:rPr>
            <w:rStyle w:val="afc"/>
            <w:rFonts w:ascii="Times New Roman" w:hAnsi="Times New Roman" w:cs="Times New Roman"/>
            <w:bCs/>
            <w:sz w:val="28"/>
            <w:szCs w:val="28"/>
            <w:lang w:val="en-US"/>
          </w:rPr>
          <w:t>transinfo</w:t>
        </w:r>
        <w:proofErr w:type="spellEnd"/>
        <w:r w:rsidRPr="009E2682">
          <w:rPr>
            <w:rStyle w:val="afc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9E2682">
          <w:rPr>
            <w:rStyle w:val="afc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:rsidR="009E2682" w:rsidRPr="009E2682" w:rsidRDefault="009E2682" w:rsidP="00A14A23">
      <w:pPr>
        <w:numPr>
          <w:ilvl w:val="0"/>
          <w:numId w:val="2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682">
        <w:rPr>
          <w:rFonts w:ascii="Times New Roman" w:hAnsi="Times New Roman" w:cs="Times New Roman"/>
          <w:bCs/>
          <w:sz w:val="28"/>
          <w:szCs w:val="28"/>
        </w:rPr>
        <w:t xml:space="preserve">Сайт ОАО </w:t>
      </w:r>
      <w:r w:rsidRPr="009E2682">
        <w:rPr>
          <w:rFonts w:ascii="Times New Roman" w:hAnsi="Times New Roman" w:cs="Times New Roman"/>
          <w:color w:val="000000"/>
          <w:sz w:val="28"/>
          <w:szCs w:val="28"/>
        </w:rPr>
        <w:t xml:space="preserve">«РЖД» - </w:t>
      </w:r>
      <w:hyperlink r:id="rId12" w:history="1">
        <w:r w:rsidRPr="009E2682">
          <w:rPr>
            <w:rStyle w:val="af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E2682">
          <w:rPr>
            <w:rStyle w:val="af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E2682">
          <w:rPr>
            <w:rStyle w:val="afc"/>
            <w:rFonts w:ascii="Times New Roman" w:hAnsi="Times New Roman" w:cs="Times New Roman"/>
            <w:sz w:val="28"/>
            <w:szCs w:val="28"/>
            <w:lang w:val="en-US"/>
          </w:rPr>
          <w:t>rzd</w:t>
        </w:r>
        <w:proofErr w:type="spellEnd"/>
        <w:r w:rsidRPr="009E2682">
          <w:rPr>
            <w:rStyle w:val="af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E2682">
          <w:rPr>
            <w:rStyle w:val="af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8C5606" w:rsidRPr="008C5606" w:rsidRDefault="008C5606" w:rsidP="002E41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C5606">
        <w:rPr>
          <w:rFonts w:ascii="Times New Roman" w:eastAsia="Times New Roman" w:hAnsi="Times New Roman" w:cs="Times New Roman"/>
          <w:sz w:val="28"/>
          <w:szCs w:val="28"/>
        </w:rPr>
        <w:t xml:space="preserve">Журналы:   </w:t>
      </w:r>
    </w:p>
    <w:p w:rsidR="008C5606" w:rsidRPr="008C5606" w:rsidRDefault="008C5606" w:rsidP="002E41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C56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 «Железнодорожный транспорт», </w:t>
      </w:r>
    </w:p>
    <w:p w:rsidR="008C5606" w:rsidRPr="008C5606" w:rsidRDefault="008C5606" w:rsidP="002E41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C5606">
        <w:rPr>
          <w:rFonts w:ascii="Times New Roman" w:eastAsia="Times New Roman" w:hAnsi="Times New Roman" w:cs="Times New Roman"/>
          <w:sz w:val="28"/>
          <w:szCs w:val="28"/>
        </w:rPr>
        <w:t>2 «РЖ</w:t>
      </w:r>
      <w:proofErr w:type="gramStart"/>
      <w:r w:rsidRPr="008C5606">
        <w:rPr>
          <w:rFonts w:ascii="Times New Roman" w:eastAsia="Times New Roman" w:hAnsi="Times New Roman" w:cs="Times New Roman"/>
          <w:sz w:val="28"/>
          <w:szCs w:val="28"/>
        </w:rPr>
        <w:t>Д-</w:t>
      </w:r>
      <w:proofErr w:type="gramEnd"/>
      <w:r w:rsidRPr="008C5606">
        <w:rPr>
          <w:rFonts w:ascii="Times New Roman" w:eastAsia="Times New Roman" w:hAnsi="Times New Roman" w:cs="Times New Roman"/>
          <w:sz w:val="28"/>
          <w:szCs w:val="28"/>
        </w:rPr>
        <w:t xml:space="preserve"> Партнер», </w:t>
      </w:r>
    </w:p>
    <w:p w:rsidR="008C5606" w:rsidRPr="008C5606" w:rsidRDefault="008C5606" w:rsidP="002E41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C5606">
        <w:rPr>
          <w:rFonts w:ascii="Times New Roman" w:eastAsia="Times New Roman" w:hAnsi="Times New Roman" w:cs="Times New Roman"/>
          <w:sz w:val="28"/>
          <w:szCs w:val="28"/>
        </w:rPr>
        <w:t xml:space="preserve">3 «Железные дороги мира», </w:t>
      </w:r>
    </w:p>
    <w:p w:rsidR="008C5606" w:rsidRPr="008C5606" w:rsidRDefault="008C5606" w:rsidP="002E41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C5606">
        <w:rPr>
          <w:rFonts w:ascii="Times New Roman" w:eastAsia="Times New Roman" w:hAnsi="Times New Roman" w:cs="Times New Roman"/>
          <w:sz w:val="28"/>
          <w:szCs w:val="28"/>
        </w:rPr>
        <w:t>4 «Автоматика, телемеханика и связь».</w:t>
      </w:r>
    </w:p>
    <w:p w:rsidR="009E2682" w:rsidRPr="009E2682" w:rsidRDefault="009E2682" w:rsidP="009E2682">
      <w:pPr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9E2682" w:rsidRPr="009E2682" w:rsidRDefault="009E2682" w:rsidP="009E26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E2682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9E2682" w:rsidRPr="009E2682" w:rsidRDefault="009E2682" w:rsidP="009E26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9E2682">
        <w:rPr>
          <w:b/>
          <w:sz w:val="28"/>
          <w:szCs w:val="28"/>
        </w:rPr>
        <w:t>Контрольи оценка</w:t>
      </w:r>
      <w:r w:rsidRPr="009E268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E2682">
        <w:rPr>
          <w:sz w:val="28"/>
          <w:szCs w:val="28"/>
        </w:rPr>
        <w:t>обучающимися</w:t>
      </w:r>
      <w:proofErr w:type="gramEnd"/>
      <w:r w:rsidRPr="009E2682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7"/>
        <w:gridCol w:w="4352"/>
      </w:tblGrid>
      <w:tr w:rsidR="009E2682" w:rsidRPr="009E2682" w:rsidTr="00A14A23">
        <w:trPr>
          <w:trHeight w:val="14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9E2682" w:rsidRPr="009E2682" w:rsidTr="00A14A23">
        <w:trPr>
          <w:trHeight w:val="14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Освоенные  умения:</w:t>
            </w:r>
          </w:p>
          <w:p w:rsidR="009E2682" w:rsidRPr="009E2682" w:rsidRDefault="009E2682" w:rsidP="0008751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9E2682" w:rsidTr="00A14A23">
        <w:trPr>
          <w:trHeight w:val="78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E26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выполнять расчеты,</w:t>
            </w:r>
          </w:p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2682" w:rsidRPr="009E2682" w:rsidRDefault="009E2682" w:rsidP="0008751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контрольных</w:t>
            </w:r>
            <w:r w:rsidR="002E41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практических </w:t>
            </w: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</w:t>
            </w:r>
          </w:p>
        </w:tc>
      </w:tr>
      <w:tr w:rsidR="009E2682" w:rsidRPr="009E2682" w:rsidTr="00A14A23">
        <w:trPr>
          <w:trHeight w:val="14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-про</w:t>
            </w:r>
            <w:r w:rsidRPr="009E26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ектировать промежуточные раздельные пункты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контрольных</w:t>
            </w:r>
            <w:r w:rsidR="002E41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практических </w:t>
            </w: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</w:t>
            </w:r>
          </w:p>
        </w:tc>
      </w:tr>
      <w:tr w:rsidR="009E2682" w:rsidRPr="009E2682" w:rsidTr="00A14A23">
        <w:trPr>
          <w:trHeight w:val="25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9E2682" w:rsidTr="00A14A23">
        <w:trPr>
          <w:trHeight w:val="279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Усвоенные  знания:</w:t>
            </w:r>
          </w:p>
          <w:p w:rsidR="009E2682" w:rsidRPr="009E2682" w:rsidRDefault="009E2682" w:rsidP="0008751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E2682" w:rsidRPr="009E2682" w:rsidTr="00A14A23">
        <w:trPr>
          <w:trHeight w:val="14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принципы проектирова</w:t>
            </w: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ния,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контрольных работ</w:t>
            </w:r>
          </w:p>
        </w:tc>
      </w:tr>
      <w:tr w:rsidR="009E2682" w:rsidRPr="009E2682" w:rsidTr="00A14A23">
        <w:trPr>
          <w:trHeight w:val="1637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-анализ схем станций в увязке с технологией их работы,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контрольных работ</w:t>
            </w:r>
          </w:p>
        </w:tc>
      </w:tr>
      <w:tr w:rsidR="009E2682" w:rsidRPr="009E2682" w:rsidTr="00A14A23">
        <w:trPr>
          <w:trHeight w:val="1548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-выбирать наиболее </w:t>
            </w:r>
            <w:proofErr w:type="gramStart"/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</w:t>
            </w: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тимальный</w:t>
            </w:r>
            <w:proofErr w:type="gramEnd"/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варианта размещения всех станционных сооружений и устройств,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контрольных работ</w:t>
            </w:r>
          </w:p>
        </w:tc>
      </w:tr>
      <w:tr w:rsidR="009E2682" w:rsidRPr="009E2682" w:rsidTr="00A14A23">
        <w:trPr>
          <w:trHeight w:val="1407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-во</w:t>
            </w:r>
            <w:r w:rsidRPr="009E26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просы содержания пути,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9E2682" w:rsidRPr="009E2682" w:rsidRDefault="009E2682" w:rsidP="000875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682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контрольных работ</w:t>
            </w:r>
          </w:p>
        </w:tc>
      </w:tr>
    </w:tbl>
    <w:p w:rsidR="00614223" w:rsidRPr="009E2682" w:rsidRDefault="00614223" w:rsidP="0008751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14223" w:rsidRPr="009E2682" w:rsidSect="002E41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CF" w:rsidRDefault="00492CCF" w:rsidP="00517502">
      <w:pPr>
        <w:spacing w:after="0" w:line="240" w:lineRule="auto"/>
      </w:pPr>
      <w:r>
        <w:separator/>
      </w:r>
    </w:p>
  </w:endnote>
  <w:endnote w:type="continuationSeparator" w:id="0">
    <w:p w:rsidR="00492CCF" w:rsidRDefault="00492CCF" w:rsidP="0051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60C" w:rsidRDefault="00E8060C" w:rsidP="00AC16A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E8060C" w:rsidRDefault="00E8060C" w:rsidP="00AC16AB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60C" w:rsidRDefault="00E8060C" w:rsidP="00AC16A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A78BB">
      <w:rPr>
        <w:rStyle w:val="af5"/>
        <w:noProof/>
      </w:rPr>
      <w:t>14</w:t>
    </w:r>
    <w:r>
      <w:rPr>
        <w:rStyle w:val="af5"/>
      </w:rPr>
      <w:fldChar w:fldCharType="end"/>
    </w:r>
  </w:p>
  <w:p w:rsidR="00E8060C" w:rsidRDefault="00E8060C" w:rsidP="00AC16AB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CF" w:rsidRDefault="00492CCF" w:rsidP="00517502">
      <w:pPr>
        <w:spacing w:after="0" w:line="240" w:lineRule="auto"/>
      </w:pPr>
      <w:r>
        <w:separator/>
      </w:r>
    </w:p>
  </w:footnote>
  <w:footnote w:type="continuationSeparator" w:id="0">
    <w:p w:rsidR="00492CCF" w:rsidRDefault="00492CCF" w:rsidP="00517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799C"/>
    <w:multiLevelType w:val="hybridMultilevel"/>
    <w:tmpl w:val="4B8EFBCC"/>
    <w:lvl w:ilvl="0" w:tplc="4F4CAA1A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781C77"/>
    <w:multiLevelType w:val="hybridMultilevel"/>
    <w:tmpl w:val="D14836FA"/>
    <w:lvl w:ilvl="0" w:tplc="3EAE1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17E05"/>
    <w:multiLevelType w:val="multilevel"/>
    <w:tmpl w:val="685E4C08"/>
    <w:lvl w:ilvl="0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91"/>
        </w:tabs>
        <w:ind w:left="1791" w:hanging="171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B86BEA"/>
    <w:multiLevelType w:val="hybridMultilevel"/>
    <w:tmpl w:val="6F2A3946"/>
    <w:lvl w:ilvl="0" w:tplc="C03E80F2">
      <w:start w:val="1"/>
      <w:numFmt w:val="decimal"/>
      <w:lvlText w:val="%1."/>
      <w:lvlJc w:val="left"/>
      <w:pPr>
        <w:tabs>
          <w:tab w:val="num" w:pos="113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64513D"/>
    <w:multiLevelType w:val="hybridMultilevel"/>
    <w:tmpl w:val="B4C2F41C"/>
    <w:lvl w:ilvl="0" w:tplc="060081C4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 w:tplc="B8D2CD62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103DF8"/>
    <w:multiLevelType w:val="hybridMultilevel"/>
    <w:tmpl w:val="217E3FD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E274336"/>
    <w:multiLevelType w:val="hybridMultilevel"/>
    <w:tmpl w:val="EF46D6EE"/>
    <w:lvl w:ilvl="0" w:tplc="3EFA47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64F83"/>
    <w:multiLevelType w:val="hybridMultilevel"/>
    <w:tmpl w:val="1B5282C4"/>
    <w:lvl w:ilvl="0" w:tplc="3C44839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2130C5"/>
    <w:multiLevelType w:val="hybridMultilevel"/>
    <w:tmpl w:val="4D342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A07026"/>
    <w:multiLevelType w:val="multilevel"/>
    <w:tmpl w:val="9BB4E63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D83EDD"/>
    <w:multiLevelType w:val="hybridMultilevel"/>
    <w:tmpl w:val="685E4C0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4F4CAA1A">
      <w:start w:val="1"/>
      <w:numFmt w:val="bullet"/>
      <w:lvlText w:val=""/>
      <w:lvlJc w:val="left"/>
      <w:pPr>
        <w:tabs>
          <w:tab w:val="num" w:pos="1791"/>
        </w:tabs>
        <w:ind w:left="1791" w:hanging="171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58A33E2C"/>
    <w:multiLevelType w:val="hybridMultilevel"/>
    <w:tmpl w:val="9BB4E63E"/>
    <w:lvl w:ilvl="0" w:tplc="F7703AA4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991E03"/>
    <w:multiLevelType w:val="multilevel"/>
    <w:tmpl w:val="F4C01CA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861962"/>
    <w:multiLevelType w:val="multilevel"/>
    <w:tmpl w:val="9BB4E63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DA2010"/>
    <w:multiLevelType w:val="hybridMultilevel"/>
    <w:tmpl w:val="7C6E0998"/>
    <w:lvl w:ilvl="0" w:tplc="3EFA4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C6828"/>
    <w:multiLevelType w:val="hybridMultilevel"/>
    <w:tmpl w:val="38104BD8"/>
    <w:lvl w:ilvl="0" w:tplc="3EFA4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843F2"/>
    <w:multiLevelType w:val="hybridMultilevel"/>
    <w:tmpl w:val="2D0EC87E"/>
    <w:lvl w:ilvl="0" w:tplc="D71499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94A5C0C"/>
    <w:multiLevelType w:val="hybridMultilevel"/>
    <w:tmpl w:val="F4C01CAA"/>
    <w:lvl w:ilvl="0" w:tplc="060081C4">
      <w:start w:val="1"/>
      <w:numFmt w:val="bullet"/>
      <w:lvlText w:val=""/>
      <w:lvlJc w:val="left"/>
      <w:pPr>
        <w:tabs>
          <w:tab w:val="num" w:pos="171"/>
        </w:tabs>
        <w:ind w:left="171" w:hanging="17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2">
    <w:nsid w:val="7B2E5BE6"/>
    <w:multiLevelType w:val="hybridMultilevel"/>
    <w:tmpl w:val="C7966552"/>
    <w:lvl w:ilvl="0" w:tplc="8A4AAE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3"/>
  </w:num>
  <w:num w:numId="4">
    <w:abstractNumId w:val="3"/>
  </w:num>
  <w:num w:numId="5">
    <w:abstractNumId w:val="12"/>
  </w:num>
  <w:num w:numId="6">
    <w:abstractNumId w:val="8"/>
  </w:num>
  <w:num w:numId="7">
    <w:abstractNumId w:val="14"/>
  </w:num>
  <w:num w:numId="8">
    <w:abstractNumId w:val="0"/>
  </w:num>
  <w:num w:numId="9">
    <w:abstractNumId w:val="2"/>
  </w:num>
  <w:num w:numId="10">
    <w:abstractNumId w:val="15"/>
  </w:num>
  <w:num w:numId="11">
    <w:abstractNumId w:val="17"/>
  </w:num>
  <w:num w:numId="12">
    <w:abstractNumId w:val="21"/>
  </w:num>
  <w:num w:numId="13">
    <w:abstractNumId w:val="16"/>
  </w:num>
  <w:num w:numId="14">
    <w:abstractNumId w:val="7"/>
  </w:num>
  <w:num w:numId="15">
    <w:abstractNumId w:val="20"/>
  </w:num>
  <w:num w:numId="16">
    <w:abstractNumId w:val="6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3"/>
  </w:num>
  <w:num w:numId="21">
    <w:abstractNumId w:val="19"/>
  </w:num>
  <w:num w:numId="22">
    <w:abstractNumId w:val="18"/>
  </w:num>
  <w:num w:numId="23">
    <w:abstractNumId w:val="22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2682"/>
    <w:rsid w:val="00014554"/>
    <w:rsid w:val="00031BF9"/>
    <w:rsid w:val="0004681F"/>
    <w:rsid w:val="000842D3"/>
    <w:rsid w:val="0008751F"/>
    <w:rsid w:val="000908DA"/>
    <w:rsid w:val="000A78BB"/>
    <w:rsid w:val="000C62D9"/>
    <w:rsid w:val="000E0B33"/>
    <w:rsid w:val="00112D3A"/>
    <w:rsid w:val="00113CCD"/>
    <w:rsid w:val="00161C51"/>
    <w:rsid w:val="00162768"/>
    <w:rsid w:val="001A67D7"/>
    <w:rsid w:val="001C18F0"/>
    <w:rsid w:val="001D6CCF"/>
    <w:rsid w:val="001D724A"/>
    <w:rsid w:val="001E4DB8"/>
    <w:rsid w:val="00212DAE"/>
    <w:rsid w:val="002B5FF0"/>
    <w:rsid w:val="002C0ED0"/>
    <w:rsid w:val="002C78F7"/>
    <w:rsid w:val="002D026D"/>
    <w:rsid w:val="002E40EC"/>
    <w:rsid w:val="002E413F"/>
    <w:rsid w:val="002E65EA"/>
    <w:rsid w:val="002F5F63"/>
    <w:rsid w:val="00324B5F"/>
    <w:rsid w:val="00362A18"/>
    <w:rsid w:val="00364F1C"/>
    <w:rsid w:val="00373E92"/>
    <w:rsid w:val="00380053"/>
    <w:rsid w:val="00386081"/>
    <w:rsid w:val="00401EAD"/>
    <w:rsid w:val="004043EB"/>
    <w:rsid w:val="00406A67"/>
    <w:rsid w:val="00407E6F"/>
    <w:rsid w:val="00437351"/>
    <w:rsid w:val="004453A8"/>
    <w:rsid w:val="00492CCF"/>
    <w:rsid w:val="005035B8"/>
    <w:rsid w:val="00517502"/>
    <w:rsid w:val="00575AC8"/>
    <w:rsid w:val="00577183"/>
    <w:rsid w:val="005D32F3"/>
    <w:rsid w:val="00614223"/>
    <w:rsid w:val="006911A1"/>
    <w:rsid w:val="00730003"/>
    <w:rsid w:val="00802852"/>
    <w:rsid w:val="008B38A1"/>
    <w:rsid w:val="008C2690"/>
    <w:rsid w:val="008C5606"/>
    <w:rsid w:val="00920818"/>
    <w:rsid w:val="00941488"/>
    <w:rsid w:val="00991E7A"/>
    <w:rsid w:val="009B0B7E"/>
    <w:rsid w:val="009B47B7"/>
    <w:rsid w:val="009E2682"/>
    <w:rsid w:val="00A14A23"/>
    <w:rsid w:val="00A252CD"/>
    <w:rsid w:val="00A261C2"/>
    <w:rsid w:val="00A34C78"/>
    <w:rsid w:val="00AC16AB"/>
    <w:rsid w:val="00AC48AE"/>
    <w:rsid w:val="00AF76EB"/>
    <w:rsid w:val="00B278CA"/>
    <w:rsid w:val="00B4258A"/>
    <w:rsid w:val="00B73920"/>
    <w:rsid w:val="00BC1392"/>
    <w:rsid w:val="00C07C75"/>
    <w:rsid w:val="00C71FDB"/>
    <w:rsid w:val="00CB17FE"/>
    <w:rsid w:val="00CB5DEA"/>
    <w:rsid w:val="00CE7788"/>
    <w:rsid w:val="00D606A8"/>
    <w:rsid w:val="00D6647B"/>
    <w:rsid w:val="00E643E6"/>
    <w:rsid w:val="00E8060C"/>
    <w:rsid w:val="00EB1BF1"/>
    <w:rsid w:val="00EF48CE"/>
    <w:rsid w:val="00F03C1C"/>
    <w:rsid w:val="00FB110B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02"/>
  </w:style>
  <w:style w:type="paragraph" w:styleId="1">
    <w:name w:val="heading 1"/>
    <w:basedOn w:val="a"/>
    <w:next w:val="a"/>
    <w:link w:val="10"/>
    <w:qFormat/>
    <w:rsid w:val="009E26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9E268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682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9E268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Normal (Web)"/>
    <w:basedOn w:val="a"/>
    <w:rsid w:val="009E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9E26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9E26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E2682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9E2682"/>
    <w:rPr>
      <w:b/>
      <w:bCs/>
    </w:rPr>
  </w:style>
  <w:style w:type="paragraph" w:styleId="a5">
    <w:name w:val="footnote text"/>
    <w:basedOn w:val="a"/>
    <w:link w:val="a6"/>
    <w:semiHidden/>
    <w:rsid w:val="009E2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E268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9E2682"/>
    <w:rPr>
      <w:vertAlign w:val="superscript"/>
    </w:rPr>
  </w:style>
  <w:style w:type="paragraph" w:styleId="a8">
    <w:name w:val="Balloon Text"/>
    <w:basedOn w:val="a"/>
    <w:link w:val="a9"/>
    <w:semiHidden/>
    <w:rsid w:val="009E268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E2682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9E26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E268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9E26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9E2682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semiHidden/>
    <w:rsid w:val="009E2682"/>
    <w:rPr>
      <w:sz w:val="16"/>
      <w:szCs w:val="16"/>
    </w:rPr>
  </w:style>
  <w:style w:type="paragraph" w:styleId="ad">
    <w:name w:val="annotation text"/>
    <w:basedOn w:val="a"/>
    <w:link w:val="ae"/>
    <w:semiHidden/>
    <w:rsid w:val="009E2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9E2682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9E268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9E2682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rsid w:val="009E2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9E26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9E2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9E26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9E268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9E2682"/>
  </w:style>
  <w:style w:type="paragraph" w:customStyle="1" w:styleId="24">
    <w:name w:val="Знак2"/>
    <w:basedOn w:val="a"/>
    <w:rsid w:val="009E268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9E26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9E2682"/>
    <w:rPr>
      <w:rFonts w:ascii="Times New Roman" w:eastAsia="Times New Roman" w:hAnsi="Times New Roman" w:cs="Times New Roman"/>
      <w:sz w:val="24"/>
      <w:szCs w:val="24"/>
    </w:rPr>
  </w:style>
  <w:style w:type="paragraph" w:customStyle="1" w:styleId="af8">
    <w:name w:val="Знак"/>
    <w:basedOn w:val="a"/>
    <w:rsid w:val="009E2682"/>
    <w:pPr>
      <w:spacing w:after="160" w:line="240" w:lineRule="exact"/>
    </w:pPr>
    <w:rPr>
      <w:rFonts w:ascii="Verdana" w:eastAsia="Calibri" w:hAnsi="Verdana" w:cs="Times New Roman"/>
      <w:sz w:val="20"/>
      <w:szCs w:val="20"/>
    </w:rPr>
  </w:style>
  <w:style w:type="paragraph" w:styleId="af9">
    <w:name w:val="Body Text Indent"/>
    <w:basedOn w:val="a"/>
    <w:link w:val="afa"/>
    <w:rsid w:val="009E26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9E2682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9E2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9E2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List Paragraph"/>
    <w:basedOn w:val="a"/>
    <w:uiPriority w:val="34"/>
    <w:qFormat/>
    <w:rsid w:val="009E268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c">
    <w:name w:val="Hyperlink"/>
    <w:basedOn w:val="a0"/>
    <w:rsid w:val="009E2682"/>
    <w:rPr>
      <w:color w:val="0000FF"/>
      <w:u w:val="single"/>
    </w:rPr>
  </w:style>
  <w:style w:type="paragraph" w:customStyle="1" w:styleId="Default">
    <w:name w:val="Default"/>
    <w:rsid w:val="00AF76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z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ansinfo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C75A6-5F41-4580-BD36-064B4333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15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ГПТ</Company>
  <LinksUpToDate>false</LinksUpToDate>
  <CharactersWithSpaces>18530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Метод</cp:lastModifiedBy>
  <cp:revision>47</cp:revision>
  <cp:lastPrinted>2020-09-30T06:21:00Z</cp:lastPrinted>
  <dcterms:created xsi:type="dcterms:W3CDTF">2016-06-04T08:11:00Z</dcterms:created>
  <dcterms:modified xsi:type="dcterms:W3CDTF">2020-10-28T10:50:00Z</dcterms:modified>
</cp:coreProperties>
</file>